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59" w:rsidRDefault="00400D0D" w:rsidP="00FA2059">
      <w:pPr>
        <w:jc w:val="center"/>
        <w:rPr>
          <w:b/>
          <w:sz w:val="28"/>
          <w:szCs w:val="28"/>
        </w:rPr>
      </w:pPr>
      <w:r w:rsidRPr="0020780A">
        <w:rPr>
          <w:b/>
          <w:sz w:val="28"/>
          <w:szCs w:val="28"/>
        </w:rPr>
        <w:t>Tájékoztató</w:t>
      </w:r>
    </w:p>
    <w:p w:rsidR="002E7F59" w:rsidRPr="0020780A" w:rsidRDefault="002E7F59" w:rsidP="00FA2059">
      <w:pPr>
        <w:jc w:val="center"/>
        <w:rPr>
          <w:b/>
          <w:sz w:val="28"/>
          <w:szCs w:val="28"/>
        </w:rPr>
      </w:pPr>
    </w:p>
    <w:p w:rsidR="00400D0D" w:rsidRPr="0020780A" w:rsidRDefault="00400D0D" w:rsidP="00AD7A9E">
      <w:pPr>
        <w:jc w:val="both"/>
        <w:rPr>
          <w:b/>
          <w:sz w:val="24"/>
          <w:szCs w:val="24"/>
        </w:rPr>
      </w:pPr>
      <w:r w:rsidRPr="0020780A">
        <w:rPr>
          <w:b/>
          <w:sz w:val="24"/>
          <w:szCs w:val="24"/>
        </w:rPr>
        <w:t>Oktatás:</w:t>
      </w:r>
    </w:p>
    <w:p w:rsidR="00400D0D" w:rsidRDefault="00400D0D" w:rsidP="00AD7A9E">
      <w:pPr>
        <w:jc w:val="both"/>
      </w:pPr>
      <w:r>
        <w:t>Az elméleti ok</w:t>
      </w:r>
      <w:r w:rsidR="005878A2">
        <w:t>tatás foglalkozásai hétköznap 17</w:t>
      </w:r>
      <w:r>
        <w:t>.00-20.00 óra között kerülnek,</w:t>
      </w:r>
      <w:r w:rsidR="00DE529E">
        <w:t xml:space="preserve"> </w:t>
      </w:r>
      <w:r>
        <w:t>külön ütemezés szerint megtartásra,</w:t>
      </w:r>
      <w:r w:rsidR="00DE529E">
        <w:t xml:space="preserve"> </w:t>
      </w:r>
      <w:r>
        <w:t>de egyedi igény esetén ettől eltérő időpontokban is szervezünk foglalkozásokat.</w:t>
      </w:r>
    </w:p>
    <w:p w:rsidR="00400D0D" w:rsidRDefault="00400D0D" w:rsidP="00AD7A9E">
      <w:pPr>
        <w:jc w:val="both"/>
      </w:pPr>
      <w:r>
        <w:t>A járművezetés gyakorlati oktatása a tanuló és az oktató külön egyeztetése alapján történik.</w:t>
      </w:r>
    </w:p>
    <w:p w:rsidR="00E21177" w:rsidRDefault="00E21177" w:rsidP="00AD7A9E">
      <w:pPr>
        <w:jc w:val="both"/>
      </w:pPr>
    </w:p>
    <w:p w:rsidR="00784E63" w:rsidRPr="0020780A" w:rsidRDefault="00784E63" w:rsidP="00AD7A9E">
      <w:pPr>
        <w:jc w:val="both"/>
        <w:rPr>
          <w:b/>
          <w:sz w:val="24"/>
          <w:szCs w:val="24"/>
        </w:rPr>
      </w:pPr>
      <w:r w:rsidRPr="0020780A">
        <w:rPr>
          <w:b/>
          <w:sz w:val="24"/>
          <w:szCs w:val="24"/>
        </w:rPr>
        <w:t>A tanfolyamra való jelentkezés feltételei:</w:t>
      </w:r>
    </w:p>
    <w:p w:rsidR="00784E63" w:rsidRDefault="00784E63" w:rsidP="00AD7A9E">
      <w:pPr>
        <w:jc w:val="both"/>
      </w:pPr>
      <w:r>
        <w:t>A vezetői engedély feltételéül meghatározott életkort betöltötte,</w:t>
      </w:r>
      <w:r w:rsidR="00DE529E">
        <w:t xml:space="preserve"> </w:t>
      </w:r>
      <w:r>
        <w:t>vagy annál legfeljebb (6) hónappal fiatalabb.</w:t>
      </w:r>
    </w:p>
    <w:p w:rsidR="004A3BD9" w:rsidRDefault="004A3BD9" w:rsidP="00AD7A9E">
      <w:pPr>
        <w:jc w:val="both"/>
      </w:pPr>
      <w:r>
        <w:t>-</w:t>
      </w:r>
      <w:r w:rsidR="00CB289B">
        <w:t xml:space="preserve"> </w:t>
      </w:r>
      <w:r>
        <w:t>(AM) kategória 14.év</w:t>
      </w:r>
    </w:p>
    <w:p w:rsidR="00784E63" w:rsidRDefault="00F5215C" w:rsidP="00AD7A9E">
      <w:pPr>
        <w:jc w:val="both"/>
      </w:pPr>
      <w:r>
        <w:t>-</w:t>
      </w:r>
      <w:r w:rsidR="00CB289B">
        <w:t xml:space="preserve"> </w:t>
      </w:r>
      <w:r w:rsidR="00784E63">
        <w:t>(A1) kategória 16.</w:t>
      </w:r>
      <w:r w:rsidR="004C53D9">
        <w:t xml:space="preserve"> </w:t>
      </w:r>
      <w:r w:rsidR="00784E63">
        <w:t>év</w:t>
      </w:r>
    </w:p>
    <w:p w:rsidR="00784E63" w:rsidRDefault="00F5215C" w:rsidP="00AD7A9E">
      <w:pPr>
        <w:jc w:val="both"/>
      </w:pPr>
      <w:r>
        <w:t>-</w:t>
      </w:r>
      <w:r w:rsidR="00CB289B">
        <w:t xml:space="preserve"> </w:t>
      </w:r>
      <w:r w:rsidR="00981B9C">
        <w:t>(A</w:t>
      </w:r>
      <w:r w:rsidR="00316148">
        <w:t>2</w:t>
      </w:r>
      <w:r w:rsidR="00784E63">
        <w:t>) kategória 18.</w:t>
      </w:r>
      <w:r w:rsidR="004C53D9">
        <w:t xml:space="preserve"> </w:t>
      </w:r>
      <w:r w:rsidR="00784E63">
        <w:t>év</w:t>
      </w:r>
    </w:p>
    <w:p w:rsidR="00784E63" w:rsidRDefault="00F5215C" w:rsidP="00AD7A9E">
      <w:pPr>
        <w:jc w:val="both"/>
      </w:pPr>
      <w:r>
        <w:t>-</w:t>
      </w:r>
      <w:r w:rsidR="00CB289B">
        <w:t xml:space="preserve"> </w:t>
      </w:r>
      <w:r w:rsidR="00784E63">
        <w:t>(A)</w:t>
      </w:r>
      <w:r>
        <w:t xml:space="preserve"> kategória 2</w:t>
      </w:r>
      <w:r w:rsidR="000E0C40">
        <w:t>4</w:t>
      </w:r>
      <w:r>
        <w:t>.</w:t>
      </w:r>
      <w:r w:rsidR="004C53D9">
        <w:t xml:space="preserve"> év</w:t>
      </w:r>
    </w:p>
    <w:p w:rsidR="00FA2059" w:rsidRDefault="00F5215C" w:rsidP="00AD7A9E">
      <w:pPr>
        <w:jc w:val="both"/>
      </w:pPr>
      <w:r>
        <w:t>-</w:t>
      </w:r>
      <w:r w:rsidR="00CB289B">
        <w:t xml:space="preserve"> </w:t>
      </w:r>
      <w:r w:rsidR="00784E63">
        <w:t>(B) kategória</w:t>
      </w:r>
      <w:r>
        <w:t xml:space="preserve"> 17.</w:t>
      </w:r>
      <w:r w:rsidR="004C53D9">
        <w:t xml:space="preserve"> </w:t>
      </w:r>
      <w:r>
        <w:t>év</w:t>
      </w:r>
    </w:p>
    <w:p w:rsidR="005878A2" w:rsidRDefault="005878A2" w:rsidP="00AD7A9E">
      <w:pPr>
        <w:jc w:val="both"/>
      </w:pPr>
      <w:r>
        <w:t>- (BE) kategória 18. év</w:t>
      </w:r>
    </w:p>
    <w:p w:rsidR="00772DE7" w:rsidRDefault="001F2083" w:rsidP="00AD7A9E">
      <w:pPr>
        <w:jc w:val="both"/>
      </w:pPr>
      <w:r>
        <w:t>- (C) kategória 18</w:t>
      </w:r>
      <w:r w:rsidR="00772DE7">
        <w:t>. év</w:t>
      </w:r>
    </w:p>
    <w:p w:rsidR="00201A90" w:rsidRDefault="00201A90" w:rsidP="00AD7A9E">
      <w:pPr>
        <w:jc w:val="both"/>
      </w:pPr>
      <w:r>
        <w:t>- (D1) kategória 18. év</w:t>
      </w:r>
    </w:p>
    <w:p w:rsidR="00772DE7" w:rsidRDefault="00772DE7" w:rsidP="00AD7A9E">
      <w:pPr>
        <w:jc w:val="both"/>
      </w:pPr>
      <w:r>
        <w:t>- (D) kategória 24. év</w:t>
      </w:r>
    </w:p>
    <w:p w:rsidR="00772DE7" w:rsidRDefault="00772DE7" w:rsidP="00AD7A9E">
      <w:pPr>
        <w:jc w:val="both"/>
      </w:pPr>
      <w:r>
        <w:t>- (E) kategória 21. év</w:t>
      </w:r>
    </w:p>
    <w:p w:rsidR="00C90EE9" w:rsidRDefault="00C90EE9" w:rsidP="00AD7A9E">
      <w:pPr>
        <w:jc w:val="both"/>
      </w:pPr>
    </w:p>
    <w:p w:rsidR="00F5215C" w:rsidRDefault="00F5215C" w:rsidP="00AD7A9E">
      <w:pPr>
        <w:jc w:val="both"/>
        <w:rPr>
          <w:b/>
          <w:sz w:val="24"/>
          <w:szCs w:val="24"/>
        </w:rPr>
      </w:pPr>
      <w:r w:rsidRPr="0020780A">
        <w:rPr>
          <w:b/>
          <w:sz w:val="24"/>
          <w:szCs w:val="24"/>
        </w:rPr>
        <w:t>Tanfolyam</w:t>
      </w:r>
      <w:r w:rsidR="00AD7A9E">
        <w:rPr>
          <w:b/>
          <w:sz w:val="24"/>
          <w:szCs w:val="24"/>
        </w:rPr>
        <w:t xml:space="preserve">ra </w:t>
      </w:r>
      <w:r w:rsidR="001F2083">
        <w:rPr>
          <w:b/>
          <w:sz w:val="24"/>
          <w:szCs w:val="24"/>
        </w:rPr>
        <w:t>jelentkezés</w:t>
      </w:r>
      <w:r w:rsidRPr="0020780A">
        <w:rPr>
          <w:b/>
          <w:sz w:val="24"/>
          <w:szCs w:val="24"/>
        </w:rPr>
        <w:t xml:space="preserve"> </w:t>
      </w:r>
      <w:r w:rsidR="001F2083">
        <w:rPr>
          <w:b/>
          <w:sz w:val="24"/>
          <w:szCs w:val="24"/>
        </w:rPr>
        <w:t>feltételei</w:t>
      </w:r>
      <w:r w:rsidRPr="0020780A">
        <w:rPr>
          <w:b/>
          <w:sz w:val="24"/>
          <w:szCs w:val="24"/>
        </w:rPr>
        <w:t>:</w:t>
      </w:r>
    </w:p>
    <w:p w:rsidR="001F2083" w:rsidRPr="001F2083" w:rsidRDefault="001F2083" w:rsidP="00AD7A9E">
      <w:pPr>
        <w:jc w:val="both"/>
      </w:pPr>
      <w:r>
        <w:rPr>
          <w:sz w:val="24"/>
          <w:szCs w:val="24"/>
        </w:rPr>
        <w:t xml:space="preserve">- </w:t>
      </w:r>
      <w:r>
        <w:t>Személyi igazolvány</w:t>
      </w:r>
    </w:p>
    <w:p w:rsidR="00AD7A9E" w:rsidRDefault="00AD7A9E" w:rsidP="00AD7A9E">
      <w:pPr>
        <w:jc w:val="both"/>
      </w:pPr>
      <w:r>
        <w:t>- alap</w:t>
      </w:r>
      <w:r w:rsidR="00CB7D4B">
        <w:t xml:space="preserve">fokú </w:t>
      </w:r>
      <w:r>
        <w:t xml:space="preserve">iskolai végzettséget igazoló </w:t>
      </w:r>
      <w:r w:rsidR="001F2083">
        <w:t>okirat ( kivéve: AM kategória )</w:t>
      </w:r>
    </w:p>
    <w:p w:rsidR="00F5215C" w:rsidRDefault="00F5215C" w:rsidP="00AD7A9E">
      <w:pPr>
        <w:jc w:val="both"/>
      </w:pPr>
      <w:r>
        <w:t>-</w:t>
      </w:r>
      <w:r w:rsidR="00AD7A9E">
        <w:t xml:space="preserve"> </w:t>
      </w:r>
      <w:r>
        <w:t>Egészségügyi alkalmassági igazolását</w:t>
      </w:r>
      <w:r w:rsidR="0041526B">
        <w:t>,</w:t>
      </w:r>
    </w:p>
    <w:p w:rsidR="0041526B" w:rsidRDefault="0041526B" w:rsidP="00AD7A9E">
      <w:pPr>
        <w:jc w:val="both"/>
      </w:pPr>
      <w:r>
        <w:t>-</w:t>
      </w:r>
      <w:r w:rsidR="00AD7A9E">
        <w:t xml:space="preserve"> </w:t>
      </w:r>
      <w:r>
        <w:t>Ha van érvényes vezetői engedélye,</w:t>
      </w:r>
      <w:r w:rsidR="004C53D9">
        <w:t xml:space="preserve"> </w:t>
      </w:r>
      <w:r>
        <w:t>annak fénymásolatát,</w:t>
      </w:r>
    </w:p>
    <w:p w:rsidR="006337FF" w:rsidRDefault="006337FF" w:rsidP="00AD7A9E">
      <w:pPr>
        <w:jc w:val="both"/>
      </w:pPr>
      <w:r>
        <w:t>-</w:t>
      </w:r>
      <w:r w:rsidR="00AD7A9E">
        <w:t xml:space="preserve"> </w:t>
      </w:r>
      <w:r>
        <w:t>Ha valamelyik tantárgy hallgatása,</w:t>
      </w:r>
      <w:r w:rsidR="004C53D9">
        <w:t xml:space="preserve"> </w:t>
      </w:r>
      <w:r w:rsidR="0081059E">
        <w:t>vizsgáj</w:t>
      </w:r>
      <w:r>
        <w:t>a alól mentesítést kér,</w:t>
      </w:r>
      <w:r w:rsidR="00DE529E">
        <w:t xml:space="preserve"> </w:t>
      </w:r>
      <w:r>
        <w:t>igazolnia kell a mentesítés</w:t>
      </w:r>
      <w:r w:rsidR="001F2083">
        <w:t>é</w:t>
      </w:r>
      <w:r>
        <w:t>re jogosító bizonyítvány fénymásolatát,</w:t>
      </w:r>
      <w:r w:rsidR="00DE529E">
        <w:t xml:space="preserve"> </w:t>
      </w:r>
      <w:r>
        <w:t>valamint az eredeti okmányt jelentkezéskor be kell mutatni.</w:t>
      </w:r>
    </w:p>
    <w:p w:rsidR="006337FF" w:rsidRDefault="006337FF" w:rsidP="00AD7A9E">
      <w:pPr>
        <w:jc w:val="both"/>
      </w:pPr>
      <w:r>
        <w:t>-</w:t>
      </w:r>
      <w:r w:rsidR="00AD7A9E">
        <w:t xml:space="preserve"> </w:t>
      </w:r>
      <w:r>
        <w:t>Az elméleti tanfolyam árát és a vizsgadíjat,</w:t>
      </w:r>
      <w:r w:rsidR="00DE529E">
        <w:t xml:space="preserve"> </w:t>
      </w:r>
      <w:r>
        <w:t>a tanfolyam megkezdésekor be kell fizetni.</w:t>
      </w:r>
    </w:p>
    <w:p w:rsidR="00CB7D4B" w:rsidRDefault="00CB7D4B" w:rsidP="00AD7A9E">
      <w:pPr>
        <w:jc w:val="both"/>
      </w:pPr>
    </w:p>
    <w:p w:rsidR="00CB7D4B" w:rsidRDefault="00CB7D4B" w:rsidP="00AD7A9E">
      <w:pPr>
        <w:jc w:val="both"/>
      </w:pPr>
    </w:p>
    <w:p w:rsidR="00CB7D4B" w:rsidRDefault="00CB7D4B" w:rsidP="00AD7A9E">
      <w:pPr>
        <w:jc w:val="both"/>
      </w:pPr>
    </w:p>
    <w:p w:rsidR="00E21177" w:rsidRDefault="00CB7D4B" w:rsidP="00AD7A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Alapfokú iskolai végzettség:</w:t>
      </w:r>
    </w:p>
    <w:p w:rsidR="00CB7D4B" w:rsidRDefault="00CB7D4B" w:rsidP="00AD7A9E">
      <w:pPr>
        <w:jc w:val="both"/>
      </w:pPr>
      <w:r>
        <w:t>- Eredeti bizonyítvány</w:t>
      </w:r>
    </w:p>
    <w:p w:rsidR="00CB7D4B" w:rsidRDefault="00CB7D4B" w:rsidP="00AD7A9E">
      <w:pPr>
        <w:jc w:val="both"/>
      </w:pPr>
      <w:r>
        <w:t>- Közjegyző vagy kiállító által hitelesített példány</w:t>
      </w:r>
    </w:p>
    <w:p w:rsidR="00CB7D4B" w:rsidRDefault="00CB7D4B" w:rsidP="00AD7A9E">
      <w:pPr>
        <w:jc w:val="both"/>
      </w:pPr>
      <w:r>
        <w:t>- Személyazonosító okmányba saját jogon szerzett dr cím van bejegyezve. ( Hatóságnál bemutatni )</w:t>
      </w:r>
    </w:p>
    <w:p w:rsidR="00772DE7" w:rsidRDefault="00CB7D4B" w:rsidP="00AD7A9E">
      <w:pPr>
        <w:jc w:val="both"/>
      </w:pPr>
      <w:r>
        <w:t>Az iskolai végzettség igazolása a forgalmi vizsga</w:t>
      </w:r>
      <w:r w:rsidR="00E21177">
        <w:t>igazolás kiadásának előfeltétele.</w:t>
      </w:r>
    </w:p>
    <w:p w:rsidR="00E21177" w:rsidRDefault="00E21177" w:rsidP="00AD7A9E">
      <w:pPr>
        <w:jc w:val="both"/>
      </w:pPr>
    </w:p>
    <w:p w:rsidR="00E21177" w:rsidRDefault="00E21177" w:rsidP="00AD7A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Külföldön kiállított oklevél illetve bizonyítvány esetében:</w:t>
      </w:r>
    </w:p>
    <w:p w:rsidR="00E21177" w:rsidRDefault="00E21177" w:rsidP="00AD7A9E">
      <w:pPr>
        <w:jc w:val="both"/>
      </w:pPr>
      <w:r>
        <w:t>- Eredeti okmány és annak hiteles fordítása ( OFA )</w:t>
      </w:r>
    </w:p>
    <w:p w:rsidR="00E21177" w:rsidRDefault="00E21177" w:rsidP="00AD7A9E">
      <w:pPr>
        <w:jc w:val="both"/>
      </w:pPr>
      <w:r>
        <w:t xml:space="preserve">- A hiteles fordítás nem kötelező ha az oklevél vagy bizonyítvány adott tartalmában és formájában szerepel a hatóság által létrehozott </w:t>
      </w:r>
      <w:r w:rsidR="00CF32E5">
        <w:t>„ Bizonyítványok és Oklevelek mintatár „-ban.</w:t>
      </w:r>
    </w:p>
    <w:p w:rsidR="00CF32E5" w:rsidRPr="00E21177" w:rsidRDefault="00CF32E5" w:rsidP="00AD7A9E">
      <w:pPr>
        <w:jc w:val="both"/>
      </w:pPr>
      <w:r>
        <w:t>- Magyar hatóság által hozott elismerő határozat, honosítási záradék, hatósági bizonyítvány, hatósági igazolás, tájékoztatás vagy 3 hónapnál nem régebbi Magyarországon felsőoktatási intézmény által kiállított hallgatói jogviszony igazolás, amely kimondja, hogy az adott bizonyítv</w:t>
      </w:r>
      <w:r w:rsidR="005878A2">
        <w:t>á</w:t>
      </w:r>
      <w:r>
        <w:t>ny vagy oklevél legalább alapfokú végzettséget igazol vagy annak meglétét előfeltételezi.</w:t>
      </w:r>
    </w:p>
    <w:p w:rsidR="00E21177" w:rsidRPr="00E21177" w:rsidRDefault="00E21177" w:rsidP="00AD7A9E">
      <w:pPr>
        <w:jc w:val="both"/>
      </w:pPr>
    </w:p>
    <w:p w:rsidR="006337FF" w:rsidRPr="0020780A" w:rsidRDefault="006337FF" w:rsidP="00AD7A9E">
      <w:pPr>
        <w:jc w:val="both"/>
        <w:rPr>
          <w:b/>
          <w:sz w:val="24"/>
          <w:szCs w:val="24"/>
        </w:rPr>
      </w:pPr>
      <w:r w:rsidRPr="0020780A">
        <w:rPr>
          <w:b/>
          <w:sz w:val="24"/>
          <w:szCs w:val="24"/>
        </w:rPr>
        <w:t>Elméleti vizsgára jelentés ill. jelentkezés feltételei:</w:t>
      </w:r>
    </w:p>
    <w:p w:rsidR="006337FF" w:rsidRDefault="006337FF" w:rsidP="00AD7A9E">
      <w:pPr>
        <w:jc w:val="both"/>
      </w:pPr>
      <w:r>
        <w:t>-A képzőszerv a jelentkezési lapon,</w:t>
      </w:r>
      <w:r w:rsidR="00772DE7">
        <w:t xml:space="preserve"> </w:t>
      </w:r>
      <w:r>
        <w:t>illetőleg a vizsgajelentéssel igazolja</w:t>
      </w:r>
      <w:r w:rsidR="00A03532">
        <w:t xml:space="preserve"> a tanfolyamon kötelezően előirt óraszámainak teljesülését.</w:t>
      </w:r>
    </w:p>
    <w:p w:rsidR="00A03532" w:rsidRDefault="00A03532" w:rsidP="00AD7A9E">
      <w:pPr>
        <w:jc w:val="both"/>
      </w:pPr>
      <w:r>
        <w:t>-A képzőszerv a vizsgára jelentés előtt a csatolt mellékletek,</w:t>
      </w:r>
      <w:r w:rsidR="00DE529E">
        <w:t xml:space="preserve"> </w:t>
      </w:r>
      <w:r>
        <w:t>és a vizsgázó nyilatkozata alapján ellenőrzi, hogy a vizsgázó megfele</w:t>
      </w:r>
      <w:r w:rsidR="00AD7A9E">
        <w:t>l</w:t>
      </w:r>
      <w:r>
        <w:t>-e a vizsgára bocsátás feltételeinek.</w:t>
      </w:r>
    </w:p>
    <w:p w:rsidR="005B7E62" w:rsidRDefault="00A03532" w:rsidP="00AD7A9E">
      <w:pPr>
        <w:jc w:val="both"/>
      </w:pPr>
      <w:r>
        <w:t>A vizsg</w:t>
      </w:r>
      <w:r w:rsidR="00CB7D4B">
        <w:t xml:space="preserve">a helyét és időpontját a </w:t>
      </w:r>
      <w:r w:rsidR="0047236A">
        <w:rPr>
          <w:b/>
        </w:rPr>
        <w:t>KAV Járművezető Vizsgáztatási és Utánképzési Főosztály Heves megyei kirendeltsége</w:t>
      </w:r>
      <w:bookmarkStart w:id="0" w:name="_GoBack"/>
      <w:bookmarkEnd w:id="0"/>
      <w:r>
        <w:t xml:space="preserve"> jelöli ki,</w:t>
      </w:r>
      <w:r w:rsidR="00DE529E">
        <w:t xml:space="preserve"> </w:t>
      </w:r>
      <w:r>
        <w:t>amelyet a vizsgáz</w:t>
      </w:r>
      <w:r w:rsidR="0020780A">
        <w:t>ó személyi anyagának ellenőrzését követően igazol vissza.</w:t>
      </w:r>
    </w:p>
    <w:p w:rsidR="007276E8" w:rsidRPr="002E7F59" w:rsidRDefault="007276E8" w:rsidP="00AD7A9E">
      <w:pPr>
        <w:jc w:val="both"/>
      </w:pPr>
    </w:p>
    <w:p w:rsidR="00F5215C" w:rsidRPr="00181B28" w:rsidRDefault="0020780A" w:rsidP="00AD7A9E">
      <w:pPr>
        <w:jc w:val="both"/>
        <w:rPr>
          <w:b/>
          <w:sz w:val="24"/>
          <w:szCs w:val="24"/>
        </w:rPr>
      </w:pPr>
      <w:r w:rsidRPr="00181B28">
        <w:rPr>
          <w:b/>
          <w:sz w:val="24"/>
          <w:szCs w:val="24"/>
        </w:rPr>
        <w:t>Az elsősegély-nyújtási ismeretek megszerzése:</w:t>
      </w:r>
    </w:p>
    <w:p w:rsidR="0020780A" w:rsidRDefault="0045442D" w:rsidP="00AD7A9E">
      <w:pPr>
        <w:jc w:val="both"/>
      </w:pPr>
      <w:r>
        <w:t>-</w:t>
      </w:r>
      <w:r w:rsidR="00AD7A9E">
        <w:t xml:space="preserve"> </w:t>
      </w:r>
      <w:r>
        <w:t>A vezetői engedély (járművezetői igazolvány) kiadásának feltétele az alapfokú közúti elsősegélynyújtás tantárgyból tett sikeres vizsga.</w:t>
      </w:r>
    </w:p>
    <w:p w:rsidR="0045442D" w:rsidRDefault="0045442D" w:rsidP="00AD7A9E">
      <w:pPr>
        <w:jc w:val="both"/>
      </w:pPr>
      <w:r>
        <w:t>-</w:t>
      </w:r>
      <w:r w:rsidR="00AD7A9E">
        <w:t xml:space="preserve"> </w:t>
      </w:r>
      <w:r>
        <w:t>Ezen ismeretek megszerzése a járművezető-képzéstől független</w:t>
      </w:r>
      <w:r w:rsidR="00CB7D4B">
        <w:t xml:space="preserve"> </w:t>
      </w:r>
      <w:r>
        <w:t>a megszerzésére a tanfolyam előtt, után és közben is van lehetőség.</w:t>
      </w:r>
    </w:p>
    <w:p w:rsidR="0045442D" w:rsidRDefault="0045442D" w:rsidP="00AD7A9E">
      <w:pPr>
        <w:jc w:val="both"/>
      </w:pPr>
      <w:r>
        <w:t>-</w:t>
      </w:r>
      <w:r w:rsidR="00AD7A9E">
        <w:t xml:space="preserve"> </w:t>
      </w:r>
      <w:r>
        <w:t>Ha a tanfolyam megkezdése előtt már rendelkezik az igazolással,</w:t>
      </w:r>
      <w:r w:rsidR="00727F72">
        <w:t xml:space="preserve"> </w:t>
      </w:r>
      <w:r>
        <w:t>kérjük</w:t>
      </w:r>
      <w:r w:rsidR="00727F72">
        <w:t xml:space="preserve">, </w:t>
      </w:r>
      <w:r w:rsidR="00AD7A9E">
        <w:t>a tanfolyamra való</w:t>
      </w:r>
      <w:r>
        <w:t xml:space="preserve"> jelentkezéskor</w:t>
      </w:r>
      <w:r w:rsidR="00727F72">
        <w:t xml:space="preserve"> bemutatni, fénymásolatát hitelesítés miatt leadni.</w:t>
      </w:r>
    </w:p>
    <w:p w:rsidR="00772DE7" w:rsidRDefault="00727F72" w:rsidP="00AD7A9E">
      <w:pPr>
        <w:jc w:val="both"/>
      </w:pPr>
      <w:r>
        <w:lastRenderedPageBreak/>
        <w:t>-</w:t>
      </w:r>
      <w:r w:rsidR="00AD7A9E">
        <w:t xml:space="preserve"> </w:t>
      </w:r>
      <w:r>
        <w:t>A képzőszerv minden tanulónak biztosítja a Vöröskereszt</w:t>
      </w:r>
      <w:r w:rsidR="00DE529E">
        <w:t xml:space="preserve"> szervezetével együtt működve, </w:t>
      </w:r>
      <w:r>
        <w:t>tanfolyami keretek között a közúti elsősegély-nyújtási vizsga megszerzésének lehetőségét.</w:t>
      </w:r>
      <w:r w:rsidR="00DE529E">
        <w:t xml:space="preserve"> </w:t>
      </w:r>
      <w:r w:rsidR="00350075">
        <w:t>Nem szükséges elsősegély-nyújtó vizsgát tenni annak</w:t>
      </w:r>
      <w:r w:rsidR="00AD7A9E">
        <w:t>,</w:t>
      </w:r>
      <w:r w:rsidR="00350075">
        <w:t xml:space="preserve"> akinek a végzettsége megfelel a 31/1992.(XII.19).NM rendeletben foglaltaknak.</w:t>
      </w:r>
    </w:p>
    <w:p w:rsidR="00772DE7" w:rsidRDefault="00772DE7" w:rsidP="00AD7A9E">
      <w:pPr>
        <w:jc w:val="both"/>
      </w:pPr>
    </w:p>
    <w:p w:rsidR="00B40435" w:rsidRPr="00847925" w:rsidRDefault="00EA0A41" w:rsidP="00AD7A9E">
      <w:pPr>
        <w:jc w:val="both"/>
        <w:rPr>
          <w:b/>
          <w:sz w:val="24"/>
          <w:szCs w:val="24"/>
        </w:rPr>
      </w:pPr>
      <w:r w:rsidRPr="00847925">
        <w:rPr>
          <w:b/>
          <w:sz w:val="24"/>
          <w:szCs w:val="24"/>
        </w:rPr>
        <w:t>A képzőszerv által tartott tanfolyamok tantárgyi óraszámai és időtart</w:t>
      </w:r>
      <w:r w:rsidR="008745A4" w:rsidRPr="00847925">
        <w:rPr>
          <w:b/>
          <w:sz w:val="24"/>
          <w:szCs w:val="24"/>
        </w:rPr>
        <w:t>amuk:</w:t>
      </w:r>
    </w:p>
    <w:p w:rsidR="00694721" w:rsidRPr="00B54AD7" w:rsidRDefault="008745A4" w:rsidP="00AD7A9E">
      <w:pPr>
        <w:jc w:val="both"/>
        <w:rPr>
          <w:sz w:val="24"/>
          <w:szCs w:val="24"/>
        </w:rPr>
      </w:pPr>
      <w:r w:rsidRPr="00847925">
        <w:rPr>
          <w:sz w:val="24"/>
          <w:szCs w:val="24"/>
        </w:rPr>
        <w:t>Elméleti képzés:</w:t>
      </w:r>
    </w:p>
    <w:tbl>
      <w:tblPr>
        <w:tblStyle w:val="Rcsostblzat"/>
        <w:tblW w:w="10632" w:type="dxa"/>
        <w:tblInd w:w="-601" w:type="dxa"/>
        <w:tblLook w:val="04A0" w:firstRow="1" w:lastRow="0" w:firstColumn="1" w:lastColumn="0" w:noHBand="0" w:noVBand="1"/>
      </w:tblPr>
      <w:tblGrid>
        <w:gridCol w:w="2694"/>
        <w:gridCol w:w="1417"/>
        <w:gridCol w:w="1985"/>
        <w:gridCol w:w="2268"/>
        <w:gridCol w:w="1134"/>
        <w:gridCol w:w="1134"/>
      </w:tblGrid>
      <w:tr w:rsidR="00CB289B" w:rsidTr="00772DE7">
        <w:trPr>
          <w:trHeight w:val="30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B289B" w:rsidRPr="00A67430" w:rsidRDefault="00CB289B" w:rsidP="0042517A">
            <w:pPr>
              <w:jc w:val="center"/>
              <w:rPr>
                <w:b/>
              </w:rPr>
            </w:pPr>
            <w:r w:rsidRPr="00A67430">
              <w:rPr>
                <w:b/>
              </w:rPr>
              <w:t>KATEGÓRIA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289B" w:rsidRPr="00A67430" w:rsidRDefault="00CB289B" w:rsidP="0042517A">
            <w:pPr>
              <w:jc w:val="center"/>
              <w:rPr>
                <w:b/>
              </w:rPr>
            </w:pPr>
            <w:r w:rsidRPr="00A67430">
              <w:rPr>
                <w:b/>
              </w:rPr>
              <w:t>KRESZ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89B" w:rsidRPr="00A67430" w:rsidRDefault="00CB289B" w:rsidP="0042517A">
            <w:pPr>
              <w:jc w:val="center"/>
              <w:rPr>
                <w:b/>
              </w:rPr>
            </w:pPr>
            <w:r w:rsidRPr="00A67430">
              <w:rPr>
                <w:b/>
              </w:rPr>
              <w:t>VEZETÉS ELMÉLET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B289B" w:rsidRPr="00A67430" w:rsidRDefault="00641B2B" w:rsidP="00641B2B">
            <w:pPr>
              <w:jc w:val="center"/>
              <w:rPr>
                <w:b/>
              </w:rPr>
            </w:pPr>
            <w:r>
              <w:rPr>
                <w:b/>
              </w:rPr>
              <w:t xml:space="preserve">SZERK. ÉS ÜZEM. ISM.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9B" w:rsidRPr="00A67430" w:rsidRDefault="00CB289B" w:rsidP="00CB289B">
            <w:pPr>
              <w:jc w:val="center"/>
              <w:rPr>
                <w:b/>
              </w:rPr>
            </w:pPr>
            <w:r>
              <w:rPr>
                <w:b/>
              </w:rPr>
              <w:t>MU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B289B" w:rsidRPr="00A67430" w:rsidRDefault="00CB289B" w:rsidP="00CB289B">
            <w:pPr>
              <w:jc w:val="center"/>
              <w:rPr>
                <w:b/>
              </w:rPr>
            </w:pPr>
            <w:r>
              <w:rPr>
                <w:b/>
              </w:rPr>
              <w:t>BÜ</w:t>
            </w:r>
          </w:p>
        </w:tc>
      </w:tr>
      <w:tr w:rsidR="00CB289B" w:rsidTr="00772DE7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CB289B" w:rsidRPr="004A3BD9" w:rsidRDefault="00CB289B" w:rsidP="004A3BD9">
            <w:r w:rsidRPr="004A3BD9">
              <w:t xml:space="preserve">( AM ) </w:t>
            </w:r>
            <w:r>
              <w:t>kategória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289B" w:rsidRPr="004A3BD9" w:rsidRDefault="00CB289B" w:rsidP="004A3BD9">
            <w:pPr>
              <w:jc w:val="center"/>
            </w:pPr>
            <w:r>
              <w:t>21 óra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B289B" w:rsidRPr="004A3BD9" w:rsidRDefault="00CB289B" w:rsidP="0042517A">
            <w:pPr>
              <w:jc w:val="center"/>
            </w:pPr>
            <w:r>
              <w:t>4 óra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B289B" w:rsidRPr="004A3BD9" w:rsidRDefault="00641B2B" w:rsidP="0042517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89B" w:rsidRPr="004A3BD9" w:rsidRDefault="00641B2B" w:rsidP="0042517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B289B" w:rsidRPr="004A3BD9" w:rsidRDefault="00641B2B" w:rsidP="0042517A">
            <w:pPr>
              <w:jc w:val="center"/>
            </w:pPr>
            <w:r>
              <w:t>-</w:t>
            </w:r>
          </w:p>
        </w:tc>
      </w:tr>
      <w:tr w:rsidR="00CB289B" w:rsidTr="00772DE7">
        <w:trPr>
          <w:trHeight w:val="280"/>
        </w:trPr>
        <w:tc>
          <w:tcPr>
            <w:tcW w:w="2694" w:type="dxa"/>
            <w:tcBorders>
              <w:bottom w:val="single" w:sz="4" w:space="0" w:color="auto"/>
            </w:tcBorders>
          </w:tcPr>
          <w:p w:rsidR="00CB289B" w:rsidRDefault="00CB289B" w:rsidP="00A67430">
            <w:r>
              <w:t>( A1, A2, A )  kategória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289B" w:rsidRDefault="00CB289B" w:rsidP="0042517A">
            <w:pPr>
              <w:jc w:val="center"/>
            </w:pPr>
            <w:r>
              <w:t>21 óra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289B" w:rsidRDefault="00CB289B" w:rsidP="0042517A">
            <w:pPr>
              <w:jc w:val="center"/>
            </w:pPr>
            <w:r>
              <w:t>4 óra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B289B" w:rsidRDefault="00CB289B" w:rsidP="0042517A">
            <w:pPr>
              <w:jc w:val="center"/>
            </w:pPr>
            <w:r>
              <w:t>4 óra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9B" w:rsidRDefault="00641B2B" w:rsidP="00CB289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B289B" w:rsidRDefault="00641B2B" w:rsidP="00CB289B">
            <w:pPr>
              <w:jc w:val="center"/>
            </w:pPr>
            <w:r>
              <w:t>-</w:t>
            </w:r>
          </w:p>
        </w:tc>
      </w:tr>
      <w:tr w:rsidR="00CB289B" w:rsidTr="00772DE7">
        <w:trPr>
          <w:trHeight w:val="24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B289B" w:rsidRDefault="00CB289B" w:rsidP="00A67430">
            <w:r>
              <w:t>(A1) alk. (B) kat.vez.eng.-el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B289B" w:rsidRDefault="00CB289B" w:rsidP="0042517A">
            <w:pPr>
              <w:jc w:val="center"/>
            </w:pPr>
            <w:r>
              <w:t>1 óra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289B" w:rsidRDefault="00CB289B" w:rsidP="0042517A">
            <w:pPr>
              <w:jc w:val="center"/>
            </w:pPr>
            <w:r>
              <w:t>1 óra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9B" w:rsidRDefault="00CB289B" w:rsidP="0042517A">
            <w:pPr>
              <w:jc w:val="center"/>
            </w:pPr>
            <w:r>
              <w:t>1 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9B" w:rsidRDefault="00641B2B" w:rsidP="00CB289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9B" w:rsidRDefault="00641B2B" w:rsidP="00CB289B">
            <w:pPr>
              <w:jc w:val="center"/>
            </w:pPr>
            <w:r>
              <w:t>-</w:t>
            </w:r>
          </w:p>
        </w:tc>
      </w:tr>
      <w:tr w:rsidR="00CB289B" w:rsidTr="00772DE7">
        <w:tc>
          <w:tcPr>
            <w:tcW w:w="2694" w:type="dxa"/>
          </w:tcPr>
          <w:p w:rsidR="00CB289B" w:rsidRDefault="00CB289B" w:rsidP="00A67430">
            <w:r>
              <w:t>(B)  kategória</w:t>
            </w:r>
          </w:p>
        </w:tc>
        <w:tc>
          <w:tcPr>
            <w:tcW w:w="1417" w:type="dxa"/>
          </w:tcPr>
          <w:p w:rsidR="00CB289B" w:rsidRDefault="00CB289B" w:rsidP="0042517A">
            <w:pPr>
              <w:jc w:val="center"/>
            </w:pPr>
            <w:r>
              <w:t>21 óra</w:t>
            </w:r>
          </w:p>
        </w:tc>
        <w:tc>
          <w:tcPr>
            <w:tcW w:w="1985" w:type="dxa"/>
          </w:tcPr>
          <w:p w:rsidR="00CB289B" w:rsidRDefault="00CB289B" w:rsidP="0042517A">
            <w:pPr>
              <w:jc w:val="center"/>
            </w:pPr>
            <w:r>
              <w:t>4 óra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289B" w:rsidRDefault="00CB289B" w:rsidP="0042517A">
            <w:pPr>
              <w:jc w:val="center"/>
            </w:pPr>
            <w:r>
              <w:t>4 óra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289B" w:rsidRDefault="00641B2B" w:rsidP="00CB289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289B" w:rsidRDefault="00641B2B" w:rsidP="00CB289B">
            <w:pPr>
              <w:jc w:val="center"/>
            </w:pPr>
            <w:r>
              <w:t>-</w:t>
            </w:r>
          </w:p>
        </w:tc>
      </w:tr>
      <w:tr w:rsidR="005878A2" w:rsidTr="00772DE7">
        <w:tc>
          <w:tcPr>
            <w:tcW w:w="2694" w:type="dxa"/>
          </w:tcPr>
          <w:p w:rsidR="005878A2" w:rsidRDefault="005878A2" w:rsidP="00A67430">
            <w:r>
              <w:t>(BE) kategória</w:t>
            </w:r>
          </w:p>
        </w:tc>
        <w:tc>
          <w:tcPr>
            <w:tcW w:w="1417" w:type="dxa"/>
          </w:tcPr>
          <w:p w:rsidR="005878A2" w:rsidRDefault="005878A2" w:rsidP="0042517A">
            <w:pPr>
              <w:jc w:val="center"/>
            </w:pPr>
            <w:r>
              <w:t>5 óra</w:t>
            </w:r>
          </w:p>
        </w:tc>
        <w:tc>
          <w:tcPr>
            <w:tcW w:w="1985" w:type="dxa"/>
          </w:tcPr>
          <w:p w:rsidR="005878A2" w:rsidRDefault="005878A2" w:rsidP="0042517A">
            <w:pPr>
              <w:jc w:val="center"/>
            </w:pPr>
            <w:r>
              <w:t>3 óra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78A2" w:rsidRDefault="005878A2" w:rsidP="0042517A">
            <w:pPr>
              <w:jc w:val="center"/>
            </w:pPr>
            <w:r>
              <w:t>3 óra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78A2" w:rsidRDefault="005878A2" w:rsidP="00CB289B">
            <w:pPr>
              <w:jc w:val="center"/>
            </w:pPr>
            <w:r>
              <w:t>3 óra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78A2" w:rsidRDefault="005878A2" w:rsidP="00CB289B">
            <w:pPr>
              <w:jc w:val="center"/>
            </w:pPr>
            <w:r>
              <w:t>4 óra</w:t>
            </w:r>
          </w:p>
        </w:tc>
      </w:tr>
      <w:tr w:rsidR="00772DE7" w:rsidTr="00772DE7">
        <w:trPr>
          <w:trHeight w:val="247"/>
        </w:trPr>
        <w:tc>
          <w:tcPr>
            <w:tcW w:w="2694" w:type="dxa"/>
          </w:tcPr>
          <w:p w:rsidR="00772DE7" w:rsidRDefault="00772DE7" w:rsidP="008B0C74">
            <w:r>
              <w:t>(C) kategória</w:t>
            </w:r>
          </w:p>
        </w:tc>
        <w:tc>
          <w:tcPr>
            <w:tcW w:w="1417" w:type="dxa"/>
          </w:tcPr>
          <w:p w:rsidR="00772DE7" w:rsidRDefault="00772DE7" w:rsidP="008B0C74">
            <w:pPr>
              <w:jc w:val="center"/>
            </w:pPr>
            <w:r>
              <w:t>24 óra</w:t>
            </w:r>
          </w:p>
        </w:tc>
        <w:tc>
          <w:tcPr>
            <w:tcW w:w="1985" w:type="dxa"/>
          </w:tcPr>
          <w:p w:rsidR="00772DE7" w:rsidRDefault="00772DE7" w:rsidP="008B0C74">
            <w:pPr>
              <w:jc w:val="center"/>
            </w:pPr>
            <w:r>
              <w:t>12 óra</w:t>
            </w:r>
          </w:p>
        </w:tc>
        <w:tc>
          <w:tcPr>
            <w:tcW w:w="2268" w:type="dxa"/>
          </w:tcPr>
          <w:p w:rsidR="00772DE7" w:rsidRDefault="00772DE7" w:rsidP="008B0C74">
            <w:pPr>
              <w:jc w:val="center"/>
            </w:pPr>
            <w:r>
              <w:t>16 óra</w:t>
            </w:r>
          </w:p>
        </w:tc>
        <w:tc>
          <w:tcPr>
            <w:tcW w:w="1134" w:type="dxa"/>
          </w:tcPr>
          <w:p w:rsidR="00772DE7" w:rsidRDefault="00772DE7" w:rsidP="008B0C74">
            <w:pPr>
              <w:jc w:val="center"/>
            </w:pPr>
            <w:r>
              <w:t>12 óra</w:t>
            </w:r>
          </w:p>
        </w:tc>
        <w:tc>
          <w:tcPr>
            <w:tcW w:w="1134" w:type="dxa"/>
          </w:tcPr>
          <w:p w:rsidR="00772DE7" w:rsidRDefault="00772DE7" w:rsidP="008B0C74">
            <w:pPr>
              <w:jc w:val="center"/>
            </w:pPr>
            <w:r>
              <w:t>16 óra</w:t>
            </w:r>
          </w:p>
        </w:tc>
      </w:tr>
      <w:tr w:rsidR="00201A90" w:rsidTr="00772DE7">
        <w:trPr>
          <w:trHeight w:val="247"/>
        </w:trPr>
        <w:tc>
          <w:tcPr>
            <w:tcW w:w="2694" w:type="dxa"/>
          </w:tcPr>
          <w:p w:rsidR="00201A90" w:rsidRDefault="00201A90" w:rsidP="008B0C74">
            <w:r>
              <w:t>(D1) kategória</w:t>
            </w:r>
          </w:p>
        </w:tc>
        <w:tc>
          <w:tcPr>
            <w:tcW w:w="1417" w:type="dxa"/>
          </w:tcPr>
          <w:p w:rsidR="00201A90" w:rsidRDefault="00EB7791" w:rsidP="008B0C74">
            <w:pPr>
              <w:jc w:val="center"/>
            </w:pPr>
            <w:r>
              <w:t>40 óra</w:t>
            </w:r>
          </w:p>
        </w:tc>
        <w:tc>
          <w:tcPr>
            <w:tcW w:w="1985" w:type="dxa"/>
          </w:tcPr>
          <w:p w:rsidR="00201A90" w:rsidRDefault="00201A90" w:rsidP="008B0C74">
            <w:pPr>
              <w:jc w:val="center"/>
            </w:pPr>
          </w:p>
        </w:tc>
        <w:tc>
          <w:tcPr>
            <w:tcW w:w="2268" w:type="dxa"/>
          </w:tcPr>
          <w:p w:rsidR="00201A90" w:rsidRDefault="00201A90" w:rsidP="008B0C74">
            <w:pPr>
              <w:jc w:val="center"/>
            </w:pPr>
          </w:p>
        </w:tc>
        <w:tc>
          <w:tcPr>
            <w:tcW w:w="1134" w:type="dxa"/>
          </w:tcPr>
          <w:p w:rsidR="00201A90" w:rsidRDefault="00201A90" w:rsidP="008B0C74">
            <w:pPr>
              <w:jc w:val="center"/>
            </w:pPr>
          </w:p>
        </w:tc>
        <w:tc>
          <w:tcPr>
            <w:tcW w:w="1134" w:type="dxa"/>
          </w:tcPr>
          <w:p w:rsidR="00201A90" w:rsidRDefault="00201A90" w:rsidP="008B0C74">
            <w:pPr>
              <w:jc w:val="center"/>
            </w:pPr>
            <w:r>
              <w:t>8 óra</w:t>
            </w:r>
          </w:p>
        </w:tc>
      </w:tr>
      <w:tr w:rsidR="00772DE7" w:rsidTr="00772DE7">
        <w:tc>
          <w:tcPr>
            <w:tcW w:w="2694" w:type="dxa"/>
          </w:tcPr>
          <w:p w:rsidR="00772DE7" w:rsidRDefault="00772DE7" w:rsidP="008B0C74">
            <w:r>
              <w:t>(D)  kategória</w:t>
            </w:r>
          </w:p>
        </w:tc>
        <w:tc>
          <w:tcPr>
            <w:tcW w:w="1417" w:type="dxa"/>
          </w:tcPr>
          <w:p w:rsidR="00772DE7" w:rsidRDefault="00772DE7" w:rsidP="008B0C74">
            <w:pPr>
              <w:jc w:val="center"/>
            </w:pPr>
            <w:r>
              <w:t>8 óra</w:t>
            </w:r>
          </w:p>
        </w:tc>
        <w:tc>
          <w:tcPr>
            <w:tcW w:w="1985" w:type="dxa"/>
          </w:tcPr>
          <w:p w:rsidR="00772DE7" w:rsidRDefault="00772DE7" w:rsidP="008B0C74">
            <w:pPr>
              <w:jc w:val="center"/>
            </w:pPr>
            <w:r>
              <w:t>8 óra</w:t>
            </w:r>
          </w:p>
        </w:tc>
        <w:tc>
          <w:tcPr>
            <w:tcW w:w="2268" w:type="dxa"/>
          </w:tcPr>
          <w:p w:rsidR="00772DE7" w:rsidRDefault="00772DE7" w:rsidP="008B0C74">
            <w:pPr>
              <w:jc w:val="center"/>
            </w:pPr>
            <w:r>
              <w:t>8 óra</w:t>
            </w:r>
          </w:p>
        </w:tc>
        <w:tc>
          <w:tcPr>
            <w:tcW w:w="1134" w:type="dxa"/>
          </w:tcPr>
          <w:p w:rsidR="00772DE7" w:rsidRDefault="00772DE7" w:rsidP="008B0C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72DE7" w:rsidRDefault="00772DE7" w:rsidP="008B0C74">
            <w:pPr>
              <w:jc w:val="center"/>
            </w:pPr>
            <w:r>
              <w:t>8 óra</w:t>
            </w:r>
          </w:p>
        </w:tc>
      </w:tr>
      <w:tr w:rsidR="00772DE7" w:rsidTr="00772DE7">
        <w:tc>
          <w:tcPr>
            <w:tcW w:w="2694" w:type="dxa"/>
          </w:tcPr>
          <w:p w:rsidR="00772DE7" w:rsidRDefault="00772DE7" w:rsidP="008B0C74">
            <w:r>
              <w:t>(E) kategória</w:t>
            </w:r>
          </w:p>
        </w:tc>
        <w:tc>
          <w:tcPr>
            <w:tcW w:w="1417" w:type="dxa"/>
          </w:tcPr>
          <w:p w:rsidR="00772DE7" w:rsidRDefault="00772DE7" w:rsidP="008B0C74">
            <w:pPr>
              <w:jc w:val="center"/>
            </w:pPr>
            <w:r>
              <w:t>4 óra</w:t>
            </w:r>
          </w:p>
        </w:tc>
        <w:tc>
          <w:tcPr>
            <w:tcW w:w="1985" w:type="dxa"/>
          </w:tcPr>
          <w:p w:rsidR="00772DE7" w:rsidRDefault="00772DE7" w:rsidP="008B0C74">
            <w:pPr>
              <w:jc w:val="center"/>
            </w:pPr>
            <w:r>
              <w:t xml:space="preserve">4 </w:t>
            </w:r>
            <w:r w:rsidRPr="00C330B4">
              <w:t>óra</w:t>
            </w:r>
          </w:p>
        </w:tc>
        <w:tc>
          <w:tcPr>
            <w:tcW w:w="2268" w:type="dxa"/>
          </w:tcPr>
          <w:p w:rsidR="00772DE7" w:rsidRDefault="00FC7638" w:rsidP="008B0C74">
            <w:pPr>
              <w:jc w:val="center"/>
            </w:pPr>
            <w:r>
              <w:t xml:space="preserve">4 </w:t>
            </w:r>
            <w:r w:rsidR="00772DE7" w:rsidRPr="00C330B4">
              <w:t>óra</w:t>
            </w:r>
          </w:p>
        </w:tc>
        <w:tc>
          <w:tcPr>
            <w:tcW w:w="1134" w:type="dxa"/>
          </w:tcPr>
          <w:p w:rsidR="00772DE7" w:rsidRDefault="00FC7638" w:rsidP="008B0C7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72DE7" w:rsidRDefault="00FC7638" w:rsidP="008B0C74">
            <w:pPr>
              <w:jc w:val="center"/>
            </w:pPr>
            <w:r>
              <w:t>8</w:t>
            </w:r>
            <w:r w:rsidR="00772DE7">
              <w:t xml:space="preserve"> </w:t>
            </w:r>
            <w:r w:rsidR="00772DE7" w:rsidRPr="00EA4662">
              <w:t>óra</w:t>
            </w:r>
          </w:p>
        </w:tc>
      </w:tr>
    </w:tbl>
    <w:p w:rsidR="00772DE7" w:rsidRDefault="00772DE7" w:rsidP="00AD7A9E">
      <w:pPr>
        <w:jc w:val="both"/>
      </w:pPr>
    </w:p>
    <w:p w:rsidR="0081059E" w:rsidRDefault="0081059E" w:rsidP="00AD7A9E">
      <w:pPr>
        <w:jc w:val="both"/>
      </w:pPr>
      <w:r>
        <w:t xml:space="preserve">Együtt tartott </w:t>
      </w:r>
      <w:r w:rsidR="00AD7A9E">
        <w:t>tanfolyam (B,</w:t>
      </w:r>
      <w:r w:rsidR="00204D9F">
        <w:t xml:space="preserve"> AM,</w:t>
      </w:r>
      <w:r w:rsidR="006F18FD">
        <w:t xml:space="preserve"> </w:t>
      </w:r>
      <w:r w:rsidR="00AD7A9E">
        <w:t>A1,</w:t>
      </w:r>
      <w:r w:rsidR="006F18FD">
        <w:t xml:space="preserve"> A2</w:t>
      </w:r>
      <w:r w:rsidR="00AD7A9E">
        <w:t>,</w:t>
      </w:r>
      <w:r w:rsidR="006F18FD">
        <w:t xml:space="preserve"> </w:t>
      </w:r>
      <w:r w:rsidR="00AD7A9E">
        <w:t>A)</w:t>
      </w:r>
      <w:r>
        <w:t xml:space="preserve"> esetén Vezetéselmélet +</w:t>
      </w:r>
      <w:r w:rsidR="00AD7A9E">
        <w:t>2 óra, Műszaki Ismeretek +2 óra a motorosok részére.</w:t>
      </w:r>
    </w:p>
    <w:p w:rsidR="00D803B1" w:rsidRDefault="002E38BD" w:rsidP="00AD7A9E">
      <w:pPr>
        <w:jc w:val="both"/>
      </w:pPr>
      <w:r>
        <w:t xml:space="preserve">Nincs szükség elméleti </w:t>
      </w:r>
      <w:r w:rsidR="00AD7A9E">
        <w:t>tanfolyamra</w:t>
      </w:r>
      <w:r>
        <w:t xml:space="preserve"> (A</w:t>
      </w:r>
      <w:r w:rsidR="00486B96">
        <w:t>2</w:t>
      </w:r>
      <w:r>
        <w:t>)</w:t>
      </w:r>
      <w:r w:rsidR="00DE529E">
        <w:t xml:space="preserve"> </w:t>
      </w:r>
      <w:r w:rsidR="00486B96">
        <w:t>al</w:t>
      </w:r>
      <w:r>
        <w:t xml:space="preserve">kategóriás vizsgához </w:t>
      </w:r>
      <w:r w:rsidR="00486B96">
        <w:t xml:space="preserve">ha egy éven belül megszerzett </w:t>
      </w:r>
      <w:r>
        <w:t>érvényes (A1)</w:t>
      </w:r>
      <w:r w:rsidR="00DE529E">
        <w:t xml:space="preserve"> </w:t>
      </w:r>
      <w:r>
        <w:t>alkategóriás vezetői engedéllyel rendelkezik.</w:t>
      </w:r>
    </w:p>
    <w:p w:rsidR="00C434A7" w:rsidRDefault="00B40435" w:rsidP="00AD7A9E">
      <w:pPr>
        <w:jc w:val="both"/>
      </w:pPr>
      <w:r>
        <w:t>(A)</w:t>
      </w:r>
      <w:r w:rsidR="00DE529E">
        <w:t xml:space="preserve"> </w:t>
      </w:r>
      <w:r>
        <w:t>kategóriás vizsgához</w:t>
      </w:r>
      <w:r w:rsidR="00E53C2B" w:rsidRPr="00E53C2B">
        <w:t xml:space="preserve"> </w:t>
      </w:r>
      <w:r w:rsidR="00F75405">
        <w:t xml:space="preserve">ha </w:t>
      </w:r>
      <w:r w:rsidR="006F18FD">
        <w:t>1</w:t>
      </w:r>
      <w:r>
        <w:t xml:space="preserve"> éve</w:t>
      </w:r>
      <w:r w:rsidR="00F75405">
        <w:t>n belül</w:t>
      </w:r>
      <w:r>
        <w:t xml:space="preserve"> </w:t>
      </w:r>
      <w:r w:rsidR="00F75405">
        <w:t>megszerzett</w:t>
      </w:r>
      <w:r>
        <w:t xml:space="preserve"> (A1) alkategóriás vagy </w:t>
      </w:r>
      <w:r w:rsidR="006F18FD">
        <w:t>1</w:t>
      </w:r>
      <w:r w:rsidR="00AD7A9E">
        <w:t xml:space="preserve"> éve</w:t>
      </w:r>
      <w:r w:rsidR="00F75405">
        <w:t>n belül</w:t>
      </w:r>
      <w:r w:rsidR="00AD7A9E">
        <w:t xml:space="preserve"> </w:t>
      </w:r>
      <w:r w:rsidR="00F75405">
        <w:t>megszerzett</w:t>
      </w:r>
      <w:r w:rsidR="00AD7A9E">
        <w:t xml:space="preserve"> </w:t>
      </w:r>
      <w:r>
        <w:t>(A</w:t>
      </w:r>
      <w:r w:rsidR="006F18FD">
        <w:t>2</w:t>
      </w:r>
      <w:r>
        <w:t xml:space="preserve">) </w:t>
      </w:r>
      <w:r w:rsidR="00E53C2B">
        <w:t>al</w:t>
      </w:r>
      <w:r>
        <w:t>kategóriás vezetői engedéllyel rendelkezik.</w:t>
      </w:r>
    </w:p>
    <w:p w:rsidR="00C46C8A" w:rsidRPr="00847925" w:rsidRDefault="000C717F" w:rsidP="00AD7A9E">
      <w:pPr>
        <w:jc w:val="both"/>
        <w:rPr>
          <w:sz w:val="24"/>
          <w:szCs w:val="24"/>
        </w:rPr>
      </w:pPr>
      <w:r w:rsidRPr="00847925">
        <w:rPr>
          <w:sz w:val="24"/>
          <w:szCs w:val="24"/>
        </w:rPr>
        <w:t>Gyakorlati képzés: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077"/>
        <w:gridCol w:w="2694"/>
        <w:gridCol w:w="2551"/>
      </w:tblGrid>
      <w:tr w:rsidR="00B54AD7" w:rsidTr="00204D9F">
        <w:trPr>
          <w:trHeight w:val="290"/>
        </w:trPr>
        <w:tc>
          <w:tcPr>
            <w:tcW w:w="4077" w:type="dxa"/>
            <w:tcBorders>
              <w:bottom w:val="single" w:sz="4" w:space="0" w:color="auto"/>
            </w:tcBorders>
          </w:tcPr>
          <w:p w:rsidR="00204D9F" w:rsidRPr="00A67430" w:rsidRDefault="0042517A" w:rsidP="0042517A">
            <w:pPr>
              <w:jc w:val="center"/>
              <w:rPr>
                <w:b/>
              </w:rPr>
            </w:pPr>
            <w:r w:rsidRPr="00A67430">
              <w:rPr>
                <w:b/>
              </w:rPr>
              <w:t>KATEGÓRIA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4AD7" w:rsidRPr="00A67430" w:rsidRDefault="00B54AD7" w:rsidP="00486B96">
            <w:pPr>
              <w:jc w:val="center"/>
              <w:rPr>
                <w:b/>
              </w:rPr>
            </w:pPr>
            <w:r w:rsidRPr="00A67430">
              <w:rPr>
                <w:b/>
              </w:rPr>
              <w:t>ALAPOKTATÁS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54AD7" w:rsidRPr="00A67430" w:rsidRDefault="00B54AD7" w:rsidP="00486B96">
            <w:pPr>
              <w:jc w:val="center"/>
              <w:rPr>
                <w:b/>
              </w:rPr>
            </w:pPr>
            <w:r w:rsidRPr="00A67430">
              <w:rPr>
                <w:b/>
              </w:rPr>
              <w:t>FŐOKTATÁS</w:t>
            </w:r>
          </w:p>
        </w:tc>
      </w:tr>
      <w:tr w:rsidR="00204D9F" w:rsidTr="00204D9F">
        <w:trPr>
          <w:trHeight w:val="250"/>
        </w:trPr>
        <w:tc>
          <w:tcPr>
            <w:tcW w:w="4077" w:type="dxa"/>
            <w:tcBorders>
              <w:top w:val="single" w:sz="4" w:space="0" w:color="auto"/>
            </w:tcBorders>
          </w:tcPr>
          <w:p w:rsidR="00204D9F" w:rsidRPr="00204D9F" w:rsidRDefault="00204D9F" w:rsidP="00204D9F">
            <w:r>
              <w:t>(AM) alkategória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04D9F" w:rsidRPr="00204D9F" w:rsidRDefault="00204D9F" w:rsidP="00204D9F">
            <w:pPr>
              <w:jc w:val="center"/>
            </w:pPr>
            <w:r>
              <w:t>4 óra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04D9F" w:rsidRPr="00204D9F" w:rsidRDefault="00204D9F" w:rsidP="00204D9F">
            <w:pPr>
              <w:jc w:val="center"/>
            </w:pPr>
            <w:r>
              <w:t>6 óra</w:t>
            </w:r>
          </w:p>
        </w:tc>
      </w:tr>
      <w:tr w:rsidR="00B54AD7" w:rsidTr="0099244F">
        <w:tc>
          <w:tcPr>
            <w:tcW w:w="4077" w:type="dxa"/>
          </w:tcPr>
          <w:p w:rsidR="00B54AD7" w:rsidRDefault="0099244F" w:rsidP="006F18FD">
            <w:pPr>
              <w:jc w:val="both"/>
            </w:pPr>
            <w:r>
              <w:t>(</w:t>
            </w:r>
            <w:r w:rsidR="00B54AD7">
              <w:t>A1</w:t>
            </w:r>
            <w:r>
              <w:t>)</w:t>
            </w:r>
            <w:r w:rsidR="006F18FD">
              <w:t xml:space="preserve"> </w:t>
            </w:r>
            <w:r w:rsidR="00B54AD7">
              <w:t>alkategória</w:t>
            </w:r>
          </w:p>
        </w:tc>
        <w:tc>
          <w:tcPr>
            <w:tcW w:w="2694" w:type="dxa"/>
          </w:tcPr>
          <w:p w:rsidR="00B54AD7" w:rsidRDefault="00E1668D" w:rsidP="00486B96">
            <w:pPr>
              <w:jc w:val="center"/>
            </w:pPr>
            <w:r>
              <w:t>6 óra</w:t>
            </w:r>
          </w:p>
        </w:tc>
        <w:tc>
          <w:tcPr>
            <w:tcW w:w="2551" w:type="dxa"/>
          </w:tcPr>
          <w:p w:rsidR="00B54AD7" w:rsidRDefault="00E1668D" w:rsidP="00486B96">
            <w:pPr>
              <w:jc w:val="center"/>
            </w:pPr>
            <w:r>
              <w:t>10 óra</w:t>
            </w:r>
          </w:p>
        </w:tc>
      </w:tr>
      <w:tr w:rsidR="00A15832" w:rsidTr="0099244F">
        <w:tc>
          <w:tcPr>
            <w:tcW w:w="4077" w:type="dxa"/>
          </w:tcPr>
          <w:p w:rsidR="00A15832" w:rsidRDefault="0099244F" w:rsidP="00EE5854">
            <w:pPr>
              <w:jc w:val="both"/>
            </w:pPr>
            <w:r>
              <w:t>(</w:t>
            </w:r>
            <w:r w:rsidR="00A15832">
              <w:t>A1</w:t>
            </w:r>
            <w:r>
              <w:t xml:space="preserve">) alkategória  </w:t>
            </w:r>
            <w:r w:rsidR="00A15832">
              <w:t xml:space="preserve"> </w:t>
            </w:r>
            <w:r>
              <w:t>(</w:t>
            </w:r>
            <w:r w:rsidR="00A15832">
              <w:t>B</w:t>
            </w:r>
            <w:r>
              <w:t>)</w:t>
            </w:r>
            <w:r w:rsidR="00A15832">
              <w:t xml:space="preserve"> kategóriával</w:t>
            </w:r>
          </w:p>
        </w:tc>
        <w:tc>
          <w:tcPr>
            <w:tcW w:w="2694" w:type="dxa"/>
          </w:tcPr>
          <w:p w:rsidR="00A15832" w:rsidRDefault="00A15832" w:rsidP="00EE5854">
            <w:pPr>
              <w:jc w:val="center"/>
            </w:pPr>
            <w:r>
              <w:t>1 óra</w:t>
            </w:r>
          </w:p>
        </w:tc>
        <w:tc>
          <w:tcPr>
            <w:tcW w:w="2551" w:type="dxa"/>
          </w:tcPr>
          <w:p w:rsidR="00A15832" w:rsidRDefault="00A15832" w:rsidP="00EE5854">
            <w:pPr>
              <w:jc w:val="center"/>
            </w:pPr>
            <w:r>
              <w:t>1 óra</w:t>
            </w:r>
          </w:p>
        </w:tc>
      </w:tr>
      <w:tr w:rsidR="00A15832" w:rsidTr="0099244F">
        <w:tc>
          <w:tcPr>
            <w:tcW w:w="4077" w:type="dxa"/>
          </w:tcPr>
          <w:p w:rsidR="00A15832" w:rsidRDefault="0099244F" w:rsidP="00EE5854">
            <w:pPr>
              <w:jc w:val="both"/>
            </w:pPr>
            <w:r>
              <w:t>(</w:t>
            </w:r>
            <w:r w:rsidR="00A15832">
              <w:t>A2</w:t>
            </w:r>
            <w:r>
              <w:t xml:space="preserve">) </w:t>
            </w:r>
            <w:r w:rsidR="00A15832">
              <w:t>alkategória</w:t>
            </w:r>
          </w:p>
        </w:tc>
        <w:tc>
          <w:tcPr>
            <w:tcW w:w="2694" w:type="dxa"/>
          </w:tcPr>
          <w:p w:rsidR="00A15832" w:rsidRDefault="00A15832" w:rsidP="00EE5854">
            <w:pPr>
              <w:jc w:val="center"/>
            </w:pPr>
            <w:r>
              <w:t>6 óra</w:t>
            </w:r>
          </w:p>
        </w:tc>
        <w:tc>
          <w:tcPr>
            <w:tcW w:w="2551" w:type="dxa"/>
          </w:tcPr>
          <w:p w:rsidR="00A15832" w:rsidRDefault="00A15832" w:rsidP="00EE5854">
            <w:pPr>
              <w:jc w:val="center"/>
            </w:pPr>
            <w:r>
              <w:t>10 óra</w:t>
            </w:r>
          </w:p>
        </w:tc>
      </w:tr>
      <w:tr w:rsidR="00A15832" w:rsidTr="0099244F">
        <w:tc>
          <w:tcPr>
            <w:tcW w:w="4077" w:type="dxa"/>
          </w:tcPr>
          <w:p w:rsidR="00A15832" w:rsidRPr="00981B9C" w:rsidRDefault="0099244F" w:rsidP="00EE5854">
            <w:pPr>
              <w:jc w:val="both"/>
            </w:pPr>
            <w:r>
              <w:t>(</w:t>
            </w:r>
            <w:r w:rsidR="00A15832" w:rsidRPr="00981B9C">
              <w:t>A</w:t>
            </w:r>
            <w:r w:rsidR="00A15832">
              <w:t>2</w:t>
            </w:r>
            <w:r>
              <w:t>)</w:t>
            </w:r>
            <w:r w:rsidR="00A15832" w:rsidRPr="00981B9C">
              <w:t xml:space="preserve"> </w:t>
            </w:r>
            <w:r w:rsidR="00A15832">
              <w:t xml:space="preserve">alkategória  </w:t>
            </w:r>
            <w:r>
              <w:t>(</w:t>
            </w:r>
            <w:r w:rsidR="00A15832" w:rsidRPr="00981B9C">
              <w:t>A1</w:t>
            </w:r>
            <w:r>
              <w:t>)</w:t>
            </w:r>
            <w:r w:rsidR="00A15832">
              <w:t xml:space="preserve"> alkategóriával</w:t>
            </w:r>
          </w:p>
        </w:tc>
        <w:tc>
          <w:tcPr>
            <w:tcW w:w="2694" w:type="dxa"/>
          </w:tcPr>
          <w:p w:rsidR="00A15832" w:rsidRPr="00981B9C" w:rsidRDefault="00A15832" w:rsidP="00EE5854">
            <w:pPr>
              <w:jc w:val="center"/>
            </w:pPr>
            <w:r w:rsidRPr="00981B9C">
              <w:t>2 óra</w:t>
            </w:r>
          </w:p>
        </w:tc>
        <w:tc>
          <w:tcPr>
            <w:tcW w:w="2551" w:type="dxa"/>
          </w:tcPr>
          <w:p w:rsidR="00A15832" w:rsidRPr="00981B9C" w:rsidRDefault="00A15832" w:rsidP="00EE5854">
            <w:pPr>
              <w:jc w:val="center"/>
            </w:pPr>
            <w:r>
              <w:t xml:space="preserve">4 </w:t>
            </w:r>
            <w:r w:rsidRPr="00981B9C">
              <w:t>óra</w:t>
            </w:r>
          </w:p>
        </w:tc>
      </w:tr>
      <w:tr w:rsidR="00A15832" w:rsidTr="0099244F">
        <w:tc>
          <w:tcPr>
            <w:tcW w:w="4077" w:type="dxa"/>
          </w:tcPr>
          <w:p w:rsidR="00A15832" w:rsidRDefault="0099244F" w:rsidP="0099244F">
            <w:pPr>
              <w:jc w:val="both"/>
            </w:pPr>
            <w:r>
              <w:t>(</w:t>
            </w:r>
            <w:r w:rsidR="00A15832">
              <w:t>A</w:t>
            </w:r>
            <w:r>
              <w:t>)</w:t>
            </w:r>
            <w:r w:rsidR="00A15832">
              <w:t xml:space="preserve">  kategória</w:t>
            </w:r>
            <w:r w:rsidR="000E0C40">
              <w:t xml:space="preserve"> </w:t>
            </w:r>
            <w:r w:rsidR="00A15832">
              <w:t xml:space="preserve"> </w:t>
            </w:r>
          </w:p>
        </w:tc>
        <w:tc>
          <w:tcPr>
            <w:tcW w:w="2694" w:type="dxa"/>
          </w:tcPr>
          <w:p w:rsidR="00A15832" w:rsidRDefault="00A15832" w:rsidP="00EE5854">
            <w:pPr>
              <w:jc w:val="center"/>
            </w:pPr>
            <w:r>
              <w:t>10 óra</w:t>
            </w:r>
          </w:p>
        </w:tc>
        <w:tc>
          <w:tcPr>
            <w:tcW w:w="2551" w:type="dxa"/>
          </w:tcPr>
          <w:p w:rsidR="00A15832" w:rsidRDefault="00A15832" w:rsidP="00EE5854">
            <w:pPr>
              <w:jc w:val="center"/>
            </w:pPr>
            <w:r>
              <w:t>16 óra</w:t>
            </w:r>
          </w:p>
        </w:tc>
      </w:tr>
      <w:tr w:rsidR="00A15832" w:rsidRPr="00981B9C" w:rsidTr="0099244F">
        <w:tc>
          <w:tcPr>
            <w:tcW w:w="4077" w:type="dxa"/>
          </w:tcPr>
          <w:p w:rsidR="00A15832" w:rsidRPr="00981B9C" w:rsidRDefault="0099244F" w:rsidP="0099244F">
            <w:r>
              <w:t>(</w:t>
            </w:r>
            <w:r w:rsidR="00A15832" w:rsidRPr="00981B9C">
              <w:t>A</w:t>
            </w:r>
            <w:r>
              <w:t>)  kategória  (</w:t>
            </w:r>
            <w:r w:rsidR="00A15832" w:rsidRPr="00981B9C">
              <w:t>A1</w:t>
            </w:r>
            <w:r>
              <w:t>) vagy (</w:t>
            </w:r>
            <w:r w:rsidR="00A15832" w:rsidRPr="00981B9C">
              <w:t>A</w:t>
            </w:r>
            <w:r w:rsidR="00A15832">
              <w:t>2</w:t>
            </w:r>
            <w:r>
              <w:t xml:space="preserve">) </w:t>
            </w:r>
            <w:r w:rsidR="00A15832">
              <w:t>alkategóriával</w:t>
            </w:r>
          </w:p>
        </w:tc>
        <w:tc>
          <w:tcPr>
            <w:tcW w:w="2694" w:type="dxa"/>
          </w:tcPr>
          <w:p w:rsidR="00A15832" w:rsidRPr="00981B9C" w:rsidRDefault="00A15832" w:rsidP="00EE5854">
            <w:pPr>
              <w:jc w:val="center"/>
            </w:pPr>
            <w:r w:rsidRPr="00981B9C">
              <w:t>4 óra</w:t>
            </w:r>
          </w:p>
        </w:tc>
        <w:tc>
          <w:tcPr>
            <w:tcW w:w="2551" w:type="dxa"/>
          </w:tcPr>
          <w:p w:rsidR="00A15832" w:rsidRPr="00981B9C" w:rsidRDefault="00A15832" w:rsidP="00EE5854">
            <w:pPr>
              <w:jc w:val="center"/>
            </w:pPr>
            <w:r w:rsidRPr="00981B9C">
              <w:t>6 óra</w:t>
            </w:r>
          </w:p>
        </w:tc>
      </w:tr>
      <w:tr w:rsidR="00A15832" w:rsidRPr="00981B9C" w:rsidTr="0099244F">
        <w:tc>
          <w:tcPr>
            <w:tcW w:w="4077" w:type="dxa"/>
          </w:tcPr>
          <w:p w:rsidR="00A15832" w:rsidRDefault="0099244F" w:rsidP="00EE5854">
            <w:pPr>
              <w:jc w:val="both"/>
            </w:pPr>
            <w:r>
              <w:t>(</w:t>
            </w:r>
            <w:r w:rsidR="00A15832">
              <w:t>B</w:t>
            </w:r>
            <w:r>
              <w:t>)</w:t>
            </w:r>
            <w:r w:rsidR="00A15832">
              <w:t xml:space="preserve">  </w:t>
            </w:r>
            <w:r w:rsidR="00A15832" w:rsidRPr="00C434A7">
              <w:t>kategória</w:t>
            </w:r>
          </w:p>
        </w:tc>
        <w:tc>
          <w:tcPr>
            <w:tcW w:w="2694" w:type="dxa"/>
          </w:tcPr>
          <w:p w:rsidR="00A15832" w:rsidRDefault="00A15832" w:rsidP="00EE5854">
            <w:pPr>
              <w:jc w:val="center"/>
            </w:pPr>
            <w:r>
              <w:t>9 óra</w:t>
            </w:r>
          </w:p>
        </w:tc>
        <w:tc>
          <w:tcPr>
            <w:tcW w:w="2551" w:type="dxa"/>
          </w:tcPr>
          <w:p w:rsidR="00A15832" w:rsidRDefault="00A15832" w:rsidP="00EE5854">
            <w:pPr>
              <w:jc w:val="center"/>
            </w:pPr>
            <w:r>
              <w:t>20 óra</w:t>
            </w:r>
          </w:p>
        </w:tc>
      </w:tr>
      <w:tr w:rsidR="00AF15CB" w:rsidRPr="00981B9C" w:rsidTr="0099244F">
        <w:tc>
          <w:tcPr>
            <w:tcW w:w="4077" w:type="dxa"/>
          </w:tcPr>
          <w:p w:rsidR="00AF15CB" w:rsidRDefault="00AF15CB" w:rsidP="00EE5854">
            <w:pPr>
              <w:jc w:val="both"/>
            </w:pPr>
            <w:r>
              <w:t>(BE) kategória</w:t>
            </w:r>
          </w:p>
        </w:tc>
        <w:tc>
          <w:tcPr>
            <w:tcW w:w="2694" w:type="dxa"/>
          </w:tcPr>
          <w:p w:rsidR="00AF15CB" w:rsidRDefault="00AF15CB" w:rsidP="00EE5854">
            <w:pPr>
              <w:jc w:val="center"/>
            </w:pPr>
            <w:r>
              <w:t>6 óra</w:t>
            </w:r>
          </w:p>
        </w:tc>
        <w:tc>
          <w:tcPr>
            <w:tcW w:w="2551" w:type="dxa"/>
          </w:tcPr>
          <w:p w:rsidR="00AF15CB" w:rsidRDefault="00AF15CB" w:rsidP="00EE5854">
            <w:pPr>
              <w:jc w:val="center"/>
            </w:pPr>
            <w:r>
              <w:t>10 óra</w:t>
            </w:r>
          </w:p>
        </w:tc>
      </w:tr>
      <w:tr w:rsidR="00FC7638" w:rsidRPr="00981B9C" w:rsidTr="00FC7638">
        <w:tc>
          <w:tcPr>
            <w:tcW w:w="4077" w:type="dxa"/>
          </w:tcPr>
          <w:p w:rsidR="00FC7638" w:rsidRPr="00981B9C" w:rsidRDefault="00FC7638" w:rsidP="008B0C74">
            <w:r>
              <w:t xml:space="preserve">(C )  kategória  </w:t>
            </w:r>
          </w:p>
        </w:tc>
        <w:tc>
          <w:tcPr>
            <w:tcW w:w="2694" w:type="dxa"/>
          </w:tcPr>
          <w:p w:rsidR="00FC7638" w:rsidRPr="00981B9C" w:rsidRDefault="00FC7638" w:rsidP="008B0C74">
            <w:pPr>
              <w:jc w:val="center"/>
            </w:pPr>
            <w:r>
              <w:t>6</w:t>
            </w:r>
            <w:r w:rsidRPr="00981B9C">
              <w:t xml:space="preserve"> óra</w:t>
            </w:r>
          </w:p>
        </w:tc>
        <w:tc>
          <w:tcPr>
            <w:tcW w:w="2551" w:type="dxa"/>
          </w:tcPr>
          <w:p w:rsidR="00FC7638" w:rsidRPr="00981B9C" w:rsidRDefault="00FC7638" w:rsidP="008B0C74">
            <w:pPr>
              <w:jc w:val="center"/>
            </w:pPr>
            <w:r>
              <w:t>23</w:t>
            </w:r>
            <w:r w:rsidRPr="00981B9C">
              <w:t xml:space="preserve"> óra</w:t>
            </w:r>
          </w:p>
        </w:tc>
      </w:tr>
      <w:tr w:rsidR="00201A90" w:rsidRPr="00981B9C" w:rsidTr="00FC7638">
        <w:tc>
          <w:tcPr>
            <w:tcW w:w="4077" w:type="dxa"/>
          </w:tcPr>
          <w:p w:rsidR="00201A90" w:rsidRDefault="00201A90" w:rsidP="008B0C74">
            <w:r>
              <w:t>(D1) kategória</w:t>
            </w:r>
          </w:p>
        </w:tc>
        <w:tc>
          <w:tcPr>
            <w:tcW w:w="2694" w:type="dxa"/>
          </w:tcPr>
          <w:p w:rsidR="00201A90" w:rsidRDefault="00201A90" w:rsidP="008B0C74">
            <w:pPr>
              <w:jc w:val="center"/>
            </w:pPr>
            <w:r>
              <w:t>6 óra</w:t>
            </w:r>
          </w:p>
        </w:tc>
        <w:tc>
          <w:tcPr>
            <w:tcW w:w="2551" w:type="dxa"/>
          </w:tcPr>
          <w:p w:rsidR="00201A90" w:rsidRDefault="00201A90" w:rsidP="008B0C74">
            <w:pPr>
              <w:jc w:val="center"/>
            </w:pPr>
            <w:r>
              <w:t>23 óra</w:t>
            </w:r>
          </w:p>
        </w:tc>
      </w:tr>
      <w:tr w:rsidR="00FC7638" w:rsidTr="00FC7638">
        <w:tc>
          <w:tcPr>
            <w:tcW w:w="4077" w:type="dxa"/>
          </w:tcPr>
          <w:p w:rsidR="00FC7638" w:rsidRDefault="00FC7638" w:rsidP="008B0C74">
            <w:pPr>
              <w:jc w:val="both"/>
            </w:pPr>
            <w:r>
              <w:t xml:space="preserve">(D)  </w:t>
            </w:r>
            <w:r w:rsidRPr="00C434A7">
              <w:t>kategória</w:t>
            </w:r>
          </w:p>
        </w:tc>
        <w:tc>
          <w:tcPr>
            <w:tcW w:w="2694" w:type="dxa"/>
          </w:tcPr>
          <w:p w:rsidR="00FC7638" w:rsidRDefault="00FC7638" w:rsidP="008B0C74">
            <w:pPr>
              <w:jc w:val="center"/>
            </w:pPr>
            <w:r>
              <w:t>6 óra</w:t>
            </w:r>
          </w:p>
        </w:tc>
        <w:tc>
          <w:tcPr>
            <w:tcW w:w="2551" w:type="dxa"/>
          </w:tcPr>
          <w:p w:rsidR="00FC7638" w:rsidRDefault="00FC7638" w:rsidP="008B0C74">
            <w:pPr>
              <w:jc w:val="center"/>
            </w:pPr>
            <w:r>
              <w:t>23 óra</w:t>
            </w:r>
          </w:p>
        </w:tc>
      </w:tr>
      <w:tr w:rsidR="00FC7638" w:rsidTr="00FC7638">
        <w:tc>
          <w:tcPr>
            <w:tcW w:w="4077" w:type="dxa"/>
          </w:tcPr>
          <w:p w:rsidR="00FC7638" w:rsidRDefault="00FC7638" w:rsidP="008B0C74">
            <w:pPr>
              <w:tabs>
                <w:tab w:val="left" w:pos="650"/>
              </w:tabs>
              <w:jc w:val="both"/>
            </w:pPr>
            <w:r>
              <w:t>(E)</w:t>
            </w:r>
            <w:r w:rsidRPr="00C434A7">
              <w:t xml:space="preserve"> kategória</w:t>
            </w:r>
          </w:p>
        </w:tc>
        <w:tc>
          <w:tcPr>
            <w:tcW w:w="2694" w:type="dxa"/>
          </w:tcPr>
          <w:p w:rsidR="00FC7638" w:rsidRDefault="00FC7638" w:rsidP="008B0C74">
            <w:pPr>
              <w:jc w:val="center"/>
            </w:pPr>
            <w:r>
              <w:t>6 óra</w:t>
            </w:r>
          </w:p>
        </w:tc>
        <w:tc>
          <w:tcPr>
            <w:tcW w:w="2551" w:type="dxa"/>
          </w:tcPr>
          <w:p w:rsidR="00FC7638" w:rsidRDefault="00FC7638" w:rsidP="00FC7638">
            <w:pPr>
              <w:jc w:val="center"/>
            </w:pPr>
            <w:r>
              <w:t xml:space="preserve"> 8 óra</w:t>
            </w:r>
          </w:p>
        </w:tc>
      </w:tr>
    </w:tbl>
    <w:p w:rsidR="00181B28" w:rsidRDefault="00181B28" w:rsidP="00AD7A9E">
      <w:pPr>
        <w:jc w:val="both"/>
      </w:pPr>
    </w:p>
    <w:p w:rsidR="00AF15CB" w:rsidRDefault="00AF15CB" w:rsidP="00AD7A9E">
      <w:pPr>
        <w:jc w:val="both"/>
      </w:pPr>
    </w:p>
    <w:p w:rsidR="00AF15CB" w:rsidRDefault="00AF15CB" w:rsidP="00AD7A9E">
      <w:pPr>
        <w:jc w:val="both"/>
      </w:pPr>
    </w:p>
    <w:p w:rsidR="00AF15CB" w:rsidRDefault="00AF15CB" w:rsidP="00AD7A9E">
      <w:pPr>
        <w:jc w:val="both"/>
      </w:pPr>
    </w:p>
    <w:p w:rsidR="007276E8" w:rsidRDefault="007276E8" w:rsidP="00AD7A9E">
      <w:pPr>
        <w:jc w:val="both"/>
      </w:pPr>
    </w:p>
    <w:p w:rsidR="00AC31D2" w:rsidRPr="00847925" w:rsidRDefault="00AC31D2" w:rsidP="00AD7A9E">
      <w:pPr>
        <w:jc w:val="both"/>
        <w:rPr>
          <w:b/>
          <w:sz w:val="24"/>
          <w:szCs w:val="24"/>
        </w:rPr>
      </w:pPr>
      <w:r w:rsidRPr="00847925">
        <w:rPr>
          <w:b/>
          <w:sz w:val="24"/>
          <w:szCs w:val="24"/>
        </w:rPr>
        <w:t>Részvétel a foglalkozásokon, hiányzás pótlásának lehetőségei:</w:t>
      </w:r>
    </w:p>
    <w:p w:rsidR="00AC31D2" w:rsidRDefault="00AC31D2" w:rsidP="00AD7A9E">
      <w:pPr>
        <w:jc w:val="both"/>
      </w:pPr>
      <w:r>
        <w:t>-A járművezető-képzés (elmélet-gyakorlat) tanfolyam keretén belül történik. Minden hallgató köteles az előírt foglalkozásokon részt venni.</w:t>
      </w:r>
      <w:r w:rsidR="00E96712">
        <w:t xml:space="preserve"> Hiányzás esetén pótfoglalkozáson kell részt</w:t>
      </w:r>
      <w:r w:rsidR="00517E6A">
        <w:t xml:space="preserve"> </w:t>
      </w:r>
      <w:r w:rsidR="00E96712">
        <w:t>venni. Ennek hiányában a tanuló vizsgára nem bocsájtható.</w:t>
      </w:r>
    </w:p>
    <w:p w:rsidR="00931CC1" w:rsidRDefault="00931CC1" w:rsidP="00AD7A9E">
      <w:pPr>
        <w:jc w:val="both"/>
      </w:pPr>
      <w:r>
        <w:t xml:space="preserve">Megengedett hiányzás tantermi </w:t>
      </w:r>
      <w:r w:rsidRPr="00FE044D">
        <w:rPr>
          <w:b/>
        </w:rPr>
        <w:t>elméleti oktatáson:</w:t>
      </w:r>
      <w:r>
        <w:t xml:space="preserve"> a kötelező óraszám 10%-ánál kevesebb.</w:t>
      </w:r>
    </w:p>
    <w:p w:rsidR="00931CC1" w:rsidRDefault="00931CC1" w:rsidP="00AD7A9E">
      <w:pPr>
        <w:jc w:val="both"/>
      </w:pPr>
      <w:r w:rsidRPr="00FE044D">
        <w:rPr>
          <w:b/>
        </w:rPr>
        <w:t>Gyakorlati oktatáson:</w:t>
      </w:r>
      <w:r>
        <w:t xml:space="preserve"> a kötelező előírt minimális óraszámokat és menettávokat </w:t>
      </w:r>
      <w:r w:rsidR="00FE044D">
        <w:t>mindenkinek teljesítenie kell.</w:t>
      </w:r>
    </w:p>
    <w:p w:rsidR="00D63071" w:rsidRDefault="00D63071" w:rsidP="00AD7A9E">
      <w:pPr>
        <w:jc w:val="both"/>
      </w:pPr>
    </w:p>
    <w:p w:rsidR="00AC31D2" w:rsidRPr="00AD7A9E" w:rsidRDefault="00AC31D2" w:rsidP="00AD7A9E">
      <w:pPr>
        <w:jc w:val="both"/>
        <w:rPr>
          <w:b/>
          <w:sz w:val="24"/>
          <w:szCs w:val="24"/>
        </w:rPr>
      </w:pPr>
      <w:r w:rsidRPr="00AD7A9E">
        <w:rPr>
          <w:b/>
          <w:sz w:val="24"/>
          <w:szCs w:val="24"/>
        </w:rPr>
        <w:t>Elmélet:</w:t>
      </w:r>
    </w:p>
    <w:p w:rsidR="00AC31D2" w:rsidRDefault="00AC31D2" w:rsidP="00AD7A9E">
      <w:pPr>
        <w:jc w:val="both"/>
      </w:pPr>
      <w:r>
        <w:t>-</w:t>
      </w:r>
      <w:r w:rsidR="00AD7A9E">
        <w:t xml:space="preserve"> </w:t>
      </w:r>
      <w:r>
        <w:t>Naponta legfeljebb 4 óra szervezhető, 1</w:t>
      </w:r>
      <w:r w:rsidR="00651B16">
        <w:t xml:space="preserve"> </w:t>
      </w:r>
      <w:r>
        <w:t>óra időtartama: 45 perc</w:t>
      </w:r>
    </w:p>
    <w:p w:rsidR="00AC31D2" w:rsidRDefault="00AC31D2" w:rsidP="00AD7A9E">
      <w:pPr>
        <w:jc w:val="both"/>
      </w:pPr>
      <w:r>
        <w:t>-</w:t>
      </w:r>
      <w:r w:rsidR="00AD7A9E">
        <w:t xml:space="preserve"> </w:t>
      </w:r>
      <w:r w:rsidR="00847925">
        <w:t>Az egyes tantárgyak kötelező óraszámairól a hiányzást külön konzultáción való részvétellel pótolni kell!</w:t>
      </w:r>
    </w:p>
    <w:p w:rsidR="00D63071" w:rsidRDefault="00D63071" w:rsidP="00AD7A9E">
      <w:pPr>
        <w:jc w:val="both"/>
      </w:pPr>
      <w:r>
        <w:t xml:space="preserve">Az </w:t>
      </w:r>
      <w:r w:rsidRPr="00D63071">
        <w:rPr>
          <w:b/>
        </w:rPr>
        <w:t>e-learning</w:t>
      </w:r>
      <w:r>
        <w:t xml:space="preserve"> tanfolyam programját a tanuló a következő időhatárokkal használhatja minden kategóriában: 90 nap/60 óra, 180 nap/75 óra, 365 nap/90 óra ( árkategóriák szerint ).</w:t>
      </w:r>
    </w:p>
    <w:p w:rsidR="00D63071" w:rsidRDefault="00D63071" w:rsidP="00AD7A9E">
      <w:pPr>
        <w:jc w:val="both"/>
      </w:pPr>
    </w:p>
    <w:p w:rsidR="00B40435" w:rsidRPr="00AD7A9E" w:rsidRDefault="00B40435" w:rsidP="00AD7A9E">
      <w:pPr>
        <w:jc w:val="both"/>
        <w:rPr>
          <w:b/>
          <w:sz w:val="24"/>
          <w:szCs w:val="24"/>
        </w:rPr>
      </w:pPr>
      <w:r w:rsidRPr="00AD7A9E">
        <w:rPr>
          <w:b/>
          <w:sz w:val="24"/>
          <w:szCs w:val="24"/>
        </w:rPr>
        <w:t>Járművezetés gyakorlata:</w:t>
      </w:r>
    </w:p>
    <w:p w:rsidR="00CA07DD" w:rsidRDefault="00CA07DD" w:rsidP="00AD7A9E">
      <w:pPr>
        <w:jc w:val="both"/>
      </w:pPr>
      <w:r>
        <w:t>-</w:t>
      </w:r>
      <w:r w:rsidR="00AD7A9E">
        <w:t xml:space="preserve"> </w:t>
      </w:r>
      <w:r>
        <w:t>A gyakorlati vezetés csak minden elméleti tárgy sikeres vizsgája után kezdhető meg.</w:t>
      </w:r>
      <w:r w:rsidR="00651B16">
        <w:t xml:space="preserve"> </w:t>
      </w:r>
      <w:r>
        <w:t>(kivéve:</w:t>
      </w:r>
      <w:r w:rsidR="00201A90">
        <w:t xml:space="preserve"> </w:t>
      </w:r>
      <w:r>
        <w:t>Eü)</w:t>
      </w:r>
    </w:p>
    <w:p w:rsidR="00CA07DD" w:rsidRDefault="00CA07DD" w:rsidP="00AD7A9E">
      <w:pPr>
        <w:jc w:val="both"/>
      </w:pPr>
      <w:r>
        <w:t>-</w:t>
      </w:r>
      <w:r w:rsidR="00AD7A9E">
        <w:t xml:space="preserve"> </w:t>
      </w:r>
      <w:r>
        <w:t>A gyak</w:t>
      </w:r>
      <w:r w:rsidR="00201A90">
        <w:t>orlati vezetés 1 óra/50 perc</w:t>
      </w:r>
      <w:r>
        <w:t>,</w:t>
      </w:r>
      <w:r w:rsidR="00426484">
        <w:t xml:space="preserve"> </w:t>
      </w:r>
      <w:r>
        <w:t>amit 10 perc szünet követ.</w:t>
      </w:r>
    </w:p>
    <w:p w:rsidR="00B40435" w:rsidRDefault="00CA07DD" w:rsidP="00AD7A9E">
      <w:pPr>
        <w:jc w:val="both"/>
      </w:pPr>
      <w:r>
        <w:t>-</w:t>
      </w:r>
      <w:r w:rsidR="00AD7A9E">
        <w:t xml:space="preserve"> </w:t>
      </w:r>
      <w:r>
        <w:t>Naponta 2 óra gyakorlati oktatás tervezhető, forgalmi oktatásnál 4</w:t>
      </w:r>
      <w:r w:rsidR="005E006D">
        <w:t xml:space="preserve"> óra,</w:t>
      </w:r>
      <w:r w:rsidR="004C53D9">
        <w:t xml:space="preserve"> </w:t>
      </w:r>
      <w:r w:rsidR="005E006D">
        <w:t>de ebben az esetben az oktatást 2 részben,</w:t>
      </w:r>
      <w:r w:rsidR="004C53D9">
        <w:t xml:space="preserve"> </w:t>
      </w:r>
      <w:r w:rsidR="005E006D">
        <w:t>minimum 1 óra szünet közbeiktatásával kell szervezni.</w:t>
      </w:r>
    </w:p>
    <w:p w:rsidR="008915A5" w:rsidRDefault="005E006D" w:rsidP="00AD7A9E">
      <w:pPr>
        <w:jc w:val="both"/>
      </w:pPr>
      <w:r>
        <w:t>-</w:t>
      </w:r>
      <w:r w:rsidR="00AD7A9E">
        <w:t xml:space="preserve"> </w:t>
      </w:r>
      <w:r>
        <w:t>A hallgatót a gyakorlati oktató</w:t>
      </w:r>
      <w:r w:rsidR="00201A90">
        <w:t>t</w:t>
      </w:r>
      <w:r>
        <w:t xml:space="preserve"> telefonon,</w:t>
      </w:r>
      <w:r w:rsidR="00426484">
        <w:t xml:space="preserve"> </w:t>
      </w:r>
      <w:r>
        <w:t>postai úton,</w:t>
      </w:r>
      <w:r w:rsidR="004C53D9">
        <w:t xml:space="preserve"> </w:t>
      </w:r>
      <w:r>
        <w:t>vagy személyesen keresi fel és egyezteti az első vezetési óra időpontját,</w:t>
      </w:r>
      <w:r w:rsidR="004C53D9">
        <w:t xml:space="preserve"> </w:t>
      </w:r>
      <w:r>
        <w:t>helyét valamint az előre látható ütemezést.</w:t>
      </w:r>
      <w:r w:rsidR="008915A5">
        <w:t xml:space="preserve"> A gyakorlati vezetésre, alkalmanként egyeztetett időpontban kerül sor.</w:t>
      </w:r>
    </w:p>
    <w:p w:rsidR="005E006D" w:rsidRDefault="008915A5" w:rsidP="00AD7A9E">
      <w:pPr>
        <w:jc w:val="both"/>
      </w:pPr>
      <w:r>
        <w:t>-</w:t>
      </w:r>
      <w:r w:rsidR="00AD7A9E">
        <w:t xml:space="preserve"> </w:t>
      </w:r>
      <w:r>
        <w:t>Amennyiben a hallgató betegsége,</w:t>
      </w:r>
      <w:r w:rsidR="00426484">
        <w:t xml:space="preserve"> </w:t>
      </w:r>
      <w:r>
        <w:t>egyéb halaszthatatlan elfoglaltsága miatt előre láthatólag nem tud részt venni a vezetési órán,</w:t>
      </w:r>
      <w:r w:rsidR="004C53D9">
        <w:t xml:space="preserve"> </w:t>
      </w:r>
      <w:r>
        <w:t>úgy azt közvetlenül az oktatónak /személyesen vagy telefonon/ kell,</w:t>
      </w:r>
      <w:r w:rsidR="004C53D9">
        <w:t xml:space="preserve"> </w:t>
      </w:r>
      <w:r>
        <w:t xml:space="preserve">legkésőbb 1 nappal </w:t>
      </w:r>
      <w:r w:rsidR="00DE7FD9">
        <w:t xml:space="preserve">előtte </w:t>
      </w:r>
      <w:r>
        <w:t>jelezni.</w:t>
      </w:r>
      <w:r w:rsidR="005E006D">
        <w:t xml:space="preserve"> </w:t>
      </w:r>
    </w:p>
    <w:p w:rsidR="00DE7FD9" w:rsidRDefault="00DE7FD9" w:rsidP="00AD7A9E">
      <w:pPr>
        <w:jc w:val="both"/>
      </w:pPr>
      <w:r>
        <w:t>-</w:t>
      </w:r>
      <w:r w:rsidR="00AD7A9E">
        <w:t xml:space="preserve"> </w:t>
      </w:r>
      <w:r>
        <w:t>A késve vagy egyáltalán nem jelentett hiányzás esetén az oktató a helyszínen várakozik a foglalko</w:t>
      </w:r>
      <w:r w:rsidR="00DE529E">
        <w:t>zási óra kezdetétől számított 15</w:t>
      </w:r>
      <w:r>
        <w:t xml:space="preserve"> percig, utána eltávozhat.</w:t>
      </w:r>
      <w:r w:rsidR="00426484">
        <w:t xml:space="preserve"> </w:t>
      </w:r>
      <w:r>
        <w:t xml:space="preserve">Ebben az esetben a tanuló köteles </w:t>
      </w:r>
      <w:r w:rsidR="00651B16">
        <w:t xml:space="preserve"> </w:t>
      </w:r>
      <w:r>
        <w:t>1 óra díját megfizetni.</w:t>
      </w:r>
    </w:p>
    <w:p w:rsidR="009D242C" w:rsidRDefault="009D242C" w:rsidP="00AD7A9E">
      <w:pPr>
        <w:jc w:val="both"/>
      </w:pPr>
      <w:r>
        <w:t>-</w:t>
      </w:r>
      <w:r w:rsidR="00AD7A9E">
        <w:t xml:space="preserve"> </w:t>
      </w:r>
      <w:r>
        <w:t>Ha a foglalkozáson az oktató a tervezett időpontban nem jelenik meg (műszaki hiba,</w:t>
      </w:r>
      <w:r w:rsidR="004C53D9">
        <w:t xml:space="preserve"> </w:t>
      </w:r>
      <w:r>
        <w:t>baleset miatt),</w:t>
      </w:r>
      <w:r w:rsidR="004C53D9">
        <w:t xml:space="preserve"> </w:t>
      </w:r>
      <w:r w:rsidR="00DE529E">
        <w:t>úgy a tanuló 15</w:t>
      </w:r>
      <w:r>
        <w:t xml:space="preserve"> perc várakozás után távozhat.</w:t>
      </w:r>
      <w:r w:rsidR="00426484">
        <w:t xml:space="preserve"> </w:t>
      </w:r>
      <w:r>
        <w:t>Ebben az esetben óradíjat nem fizet,</w:t>
      </w:r>
      <w:r w:rsidR="004C53D9">
        <w:t xml:space="preserve"> </w:t>
      </w:r>
      <w:r>
        <w:t>kártérítésre igényt nem tarthat.</w:t>
      </w:r>
    </w:p>
    <w:p w:rsidR="00191AB3" w:rsidRDefault="009D242C" w:rsidP="00651B16">
      <w:pPr>
        <w:pStyle w:val="Default"/>
        <w:spacing w:line="276" w:lineRule="auto"/>
      </w:pPr>
      <w:r w:rsidRPr="00651B16">
        <w:rPr>
          <w:rFonts w:asciiTheme="minorHAnsi" w:hAnsiTheme="minorHAnsi"/>
          <w:sz w:val="22"/>
          <w:szCs w:val="22"/>
        </w:rPr>
        <w:lastRenderedPageBreak/>
        <w:t>-</w:t>
      </w:r>
      <w:r w:rsidR="00AD7A9E" w:rsidRPr="00651B16">
        <w:rPr>
          <w:rFonts w:asciiTheme="minorHAnsi" w:hAnsiTheme="minorHAnsi"/>
          <w:sz w:val="22"/>
          <w:szCs w:val="22"/>
        </w:rPr>
        <w:t xml:space="preserve"> </w:t>
      </w:r>
      <w:r w:rsidRPr="00651B16">
        <w:rPr>
          <w:rFonts w:asciiTheme="minorHAnsi" w:hAnsiTheme="minorHAnsi"/>
          <w:sz w:val="22"/>
          <w:szCs w:val="22"/>
        </w:rPr>
        <w:t>Motoros gyakorlati képzés során</w:t>
      </w:r>
      <w:r w:rsidR="0081059E" w:rsidRPr="00651B16">
        <w:rPr>
          <w:rFonts w:asciiTheme="minorHAnsi" w:hAnsiTheme="minorHAnsi"/>
          <w:sz w:val="22"/>
          <w:szCs w:val="22"/>
        </w:rPr>
        <w:t xml:space="preserve"> a </w:t>
      </w:r>
      <w:r w:rsidRPr="00651B16">
        <w:rPr>
          <w:rFonts w:asciiTheme="minorHAnsi" w:hAnsiTheme="minorHAnsi"/>
          <w:sz w:val="22"/>
          <w:szCs w:val="22"/>
        </w:rPr>
        <w:t xml:space="preserve">meghatározott védőfelszereléseket </w:t>
      </w:r>
      <w:r w:rsidR="0081059E" w:rsidRPr="00651B16">
        <w:rPr>
          <w:rFonts w:asciiTheme="minorHAnsi" w:hAnsiTheme="minorHAnsi"/>
          <w:sz w:val="22"/>
          <w:szCs w:val="22"/>
        </w:rPr>
        <w:t>(</w:t>
      </w:r>
      <w:r w:rsidR="00651B16" w:rsidRPr="00651B16">
        <w:rPr>
          <w:rFonts w:asciiTheme="minorHAnsi" w:hAnsiTheme="minorHAnsi"/>
          <w:sz w:val="22"/>
          <w:szCs w:val="22"/>
        </w:rPr>
        <w:t>bukósisak, szemüveg (a bukósisak kialakításától függő</w:t>
      </w:r>
      <w:r w:rsidR="00651B16">
        <w:rPr>
          <w:rFonts w:asciiTheme="minorHAnsi" w:hAnsiTheme="minorHAnsi"/>
          <w:sz w:val="22"/>
          <w:szCs w:val="22"/>
        </w:rPr>
        <w:t>en), protektoros hos</w:t>
      </w:r>
      <w:r w:rsidR="00651B16" w:rsidRPr="00651B16">
        <w:rPr>
          <w:rFonts w:asciiTheme="minorHAnsi" w:hAnsiTheme="minorHAnsi"/>
          <w:sz w:val="22"/>
          <w:szCs w:val="22"/>
        </w:rPr>
        <w:t xml:space="preserve">szúnadrág (nadrágba vagy nadrágra illeszthető térdprotektorral) és protektoros dzseki (dzsekibe vagy dzsekire illeszthető könyök- és gerincprotektorral), protektoros kesztyű, magas szárú zárt cipő vagy csizma </w:t>
      </w:r>
      <w:r w:rsidR="0081059E">
        <w:t xml:space="preserve">) </w:t>
      </w:r>
      <w:r w:rsidRPr="00651B16">
        <w:rPr>
          <w:rFonts w:asciiTheme="minorHAnsi" w:hAnsiTheme="minorHAnsi"/>
          <w:sz w:val="22"/>
          <w:szCs w:val="22"/>
        </w:rPr>
        <w:t>az ügyfél részére a képzőszervnek nem áll módjában biztosítani.</w:t>
      </w:r>
      <w:r w:rsidR="004C53D9" w:rsidRPr="00651B16">
        <w:rPr>
          <w:rFonts w:asciiTheme="minorHAnsi" w:hAnsiTheme="minorHAnsi"/>
          <w:sz w:val="22"/>
          <w:szCs w:val="22"/>
        </w:rPr>
        <w:t xml:space="preserve"> </w:t>
      </w:r>
      <w:r w:rsidRPr="00651B16">
        <w:rPr>
          <w:rFonts w:asciiTheme="minorHAnsi" w:hAnsiTheme="minorHAnsi"/>
          <w:sz w:val="22"/>
          <w:szCs w:val="22"/>
        </w:rPr>
        <w:t>A feltételek teljesítése az ügyfél kötelezettsége.</w:t>
      </w:r>
      <w:r w:rsidR="00426484" w:rsidRPr="00651B16">
        <w:rPr>
          <w:rFonts w:asciiTheme="minorHAnsi" w:hAnsiTheme="minorHAnsi"/>
          <w:sz w:val="22"/>
          <w:szCs w:val="22"/>
        </w:rPr>
        <w:t xml:space="preserve"> </w:t>
      </w:r>
      <w:r w:rsidRPr="00651B16">
        <w:rPr>
          <w:rFonts w:asciiTheme="minorHAnsi" w:hAnsiTheme="minorHAnsi"/>
          <w:sz w:val="22"/>
          <w:szCs w:val="22"/>
        </w:rPr>
        <w:t>Ennek hiányában a képzés</w:t>
      </w:r>
      <w:r w:rsidR="00E96712" w:rsidRPr="00651B16">
        <w:rPr>
          <w:rFonts w:asciiTheme="minorHAnsi" w:hAnsiTheme="minorHAnsi"/>
          <w:sz w:val="22"/>
          <w:szCs w:val="22"/>
        </w:rPr>
        <w:t>, vizsgáztatás nem tartható meg a 24/2005. 3.5.2 szerint</w:t>
      </w:r>
      <w:r w:rsidR="00E96712">
        <w:t>.</w:t>
      </w:r>
    </w:p>
    <w:p w:rsidR="009D242C" w:rsidRDefault="00201A90" w:rsidP="00651B16">
      <w:pPr>
        <w:pStyle w:val="Default"/>
        <w:spacing w:line="276" w:lineRule="auto"/>
      </w:pPr>
      <w:r>
        <w:t xml:space="preserve"> </w:t>
      </w:r>
    </w:p>
    <w:p w:rsidR="00191AB3" w:rsidRPr="00191AB3" w:rsidRDefault="00191AB3" w:rsidP="00651B1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91AB3">
        <w:rPr>
          <w:sz w:val="22"/>
          <w:szCs w:val="22"/>
        </w:rPr>
        <w:t>Amennyiben a tanuló hozzá nem értésből adódóan anyagi kárt okoz a motorkerékpárban</w:t>
      </w:r>
      <w:r>
        <w:rPr>
          <w:sz w:val="22"/>
          <w:szCs w:val="22"/>
        </w:rPr>
        <w:t>, úgy köteles annak anyagi részét megtéríteni, vagy befizetett, fel nem használt tandíjából a képző szerv levonhatja.</w:t>
      </w:r>
    </w:p>
    <w:p w:rsidR="00FE044D" w:rsidRDefault="00FE044D" w:rsidP="00651B16">
      <w:pPr>
        <w:pStyle w:val="Default"/>
        <w:spacing w:line="276" w:lineRule="auto"/>
      </w:pPr>
    </w:p>
    <w:p w:rsidR="007276E8" w:rsidRDefault="007276E8" w:rsidP="00181B28"/>
    <w:p w:rsidR="009D242C" w:rsidRPr="00181B28" w:rsidRDefault="009D242C" w:rsidP="00181B28">
      <w:r w:rsidRPr="00E1668D">
        <w:rPr>
          <w:b/>
          <w:sz w:val="24"/>
          <w:szCs w:val="24"/>
        </w:rPr>
        <w:t>Oktató csere kérdés:</w:t>
      </w:r>
    </w:p>
    <w:p w:rsidR="009D242C" w:rsidRDefault="009D242C" w:rsidP="00AD7A9E">
      <w:pPr>
        <w:jc w:val="both"/>
      </w:pPr>
      <w:r>
        <w:t>-</w:t>
      </w:r>
      <w:r w:rsidR="00AD7A9E">
        <w:t xml:space="preserve"> </w:t>
      </w:r>
      <w:r>
        <w:t>Amennyiben a tanuló úgy érzi,</w:t>
      </w:r>
      <w:r w:rsidR="00426484">
        <w:t xml:space="preserve"> </w:t>
      </w:r>
      <w:r>
        <w:t>hogy oktatójával nem alakult ki az a megfelelő jó kapcsolat,</w:t>
      </w:r>
      <w:r w:rsidR="0081059E">
        <w:t xml:space="preserve"> </w:t>
      </w:r>
      <w:r>
        <w:t>ami az eredményes tanulás feltétele, választhat másik oktatót.</w:t>
      </w:r>
      <w:r w:rsidR="00426484">
        <w:t xml:space="preserve"> </w:t>
      </w:r>
      <w:r w:rsidR="0064524C">
        <w:t>Ezen okok miatt az oktató is kezdeményezheti a tanulónak másik oktatóhoz való áthelyezését.</w:t>
      </w:r>
    </w:p>
    <w:p w:rsidR="0064524C" w:rsidRDefault="0064524C" w:rsidP="00AD7A9E">
      <w:pPr>
        <w:jc w:val="both"/>
      </w:pPr>
      <w:r>
        <w:t>-</w:t>
      </w:r>
      <w:r w:rsidR="00AD7A9E">
        <w:t xml:space="preserve"> </w:t>
      </w:r>
      <w:r>
        <w:t>Az oktató köteles segíteni a tanulót ilyen kérésének ügyintézésében.</w:t>
      </w:r>
      <w:r w:rsidR="00426484">
        <w:t xml:space="preserve"> </w:t>
      </w:r>
      <w:r>
        <w:t>A tanuló fordulhat ilyen kérésével közvetlenül az iskolavezetőhöz is.</w:t>
      </w:r>
    </w:p>
    <w:p w:rsidR="0081059E" w:rsidRDefault="0081059E" w:rsidP="00AD7A9E">
      <w:pPr>
        <w:jc w:val="both"/>
      </w:pPr>
    </w:p>
    <w:p w:rsidR="0064524C" w:rsidRPr="00E1668D" w:rsidRDefault="0064524C" w:rsidP="00AD7A9E">
      <w:pPr>
        <w:jc w:val="both"/>
        <w:rPr>
          <w:b/>
          <w:sz w:val="24"/>
          <w:szCs w:val="24"/>
        </w:rPr>
      </w:pPr>
      <w:r w:rsidRPr="00E1668D">
        <w:rPr>
          <w:b/>
          <w:sz w:val="24"/>
          <w:szCs w:val="24"/>
        </w:rPr>
        <w:t>Tandíjak:</w:t>
      </w:r>
    </w:p>
    <w:p w:rsidR="0064524C" w:rsidRDefault="0064524C" w:rsidP="00AD7A9E">
      <w:pPr>
        <w:jc w:val="both"/>
        <w:rPr>
          <w:sz w:val="24"/>
          <w:szCs w:val="24"/>
          <w:u w:val="single"/>
        </w:rPr>
      </w:pPr>
      <w:r w:rsidRPr="00AD7A9E">
        <w:rPr>
          <w:sz w:val="24"/>
          <w:szCs w:val="24"/>
          <w:u w:val="single"/>
        </w:rPr>
        <w:t>Elméleti képzés díjai:</w:t>
      </w:r>
    </w:p>
    <w:p w:rsidR="00F34733" w:rsidRPr="00F34733" w:rsidRDefault="00F34733" w:rsidP="00AD7A9E">
      <w:pPr>
        <w:jc w:val="both"/>
      </w:pPr>
      <w:r w:rsidRPr="00F34733">
        <w:t>- (AM)</w:t>
      </w:r>
      <w:r w:rsidR="00D63071">
        <w:t xml:space="preserve"> kategória: 25</w:t>
      </w:r>
      <w:r>
        <w:t>.000 Ft</w:t>
      </w:r>
    </w:p>
    <w:p w:rsidR="0064524C" w:rsidRDefault="00E1668D" w:rsidP="00AD7A9E">
      <w:pPr>
        <w:jc w:val="both"/>
      </w:pPr>
      <w:r>
        <w:t>-</w:t>
      </w:r>
      <w:r w:rsidR="00AD7A9E">
        <w:t xml:space="preserve"> </w:t>
      </w:r>
      <w:r w:rsidR="0064524C">
        <w:t>(A1,</w:t>
      </w:r>
      <w:r w:rsidR="0042517A">
        <w:t xml:space="preserve"> </w:t>
      </w:r>
      <w:r w:rsidR="0064524C">
        <w:t>A</w:t>
      </w:r>
      <w:r w:rsidR="0042517A">
        <w:t>2</w:t>
      </w:r>
      <w:r w:rsidR="0064524C">
        <w:t>,</w:t>
      </w:r>
      <w:r w:rsidR="0042517A">
        <w:t xml:space="preserve"> </w:t>
      </w:r>
      <w:r w:rsidR="0064524C">
        <w:t>A,</w:t>
      </w:r>
      <w:r w:rsidR="0042517A">
        <w:t xml:space="preserve"> </w:t>
      </w:r>
      <w:r w:rsidR="0064524C">
        <w:t>B)</w:t>
      </w:r>
      <w:r w:rsidR="0042517A">
        <w:t xml:space="preserve"> </w:t>
      </w:r>
      <w:r w:rsidR="0064524C">
        <w:t>kategór</w:t>
      </w:r>
      <w:r w:rsidR="00D63071">
        <w:t>ia: 38</w:t>
      </w:r>
      <w:r w:rsidR="0064524C">
        <w:t>.000</w:t>
      </w:r>
      <w:r w:rsidR="00A67430">
        <w:t xml:space="preserve"> F</w:t>
      </w:r>
      <w:r w:rsidR="0064524C">
        <w:t>t</w:t>
      </w:r>
    </w:p>
    <w:p w:rsidR="00AF15CB" w:rsidRDefault="00AF15CB" w:rsidP="00AD7A9E">
      <w:pPr>
        <w:jc w:val="both"/>
      </w:pPr>
      <w:r>
        <w:t>- (BE) kategória: 55.000 Ft (BÜ képzéssel együtt)</w:t>
      </w:r>
    </w:p>
    <w:p w:rsidR="00FC7638" w:rsidRDefault="00FC7638" w:rsidP="00AD7A9E">
      <w:pPr>
        <w:jc w:val="both"/>
      </w:pPr>
      <w:r>
        <w:t xml:space="preserve">- (C) kategória: </w:t>
      </w:r>
      <w:r w:rsidR="00D63071">
        <w:t xml:space="preserve"> 7</w:t>
      </w:r>
      <w:r w:rsidR="00884939">
        <w:t>5.000 Ft (BÜ képzéssel együtt)</w:t>
      </w:r>
    </w:p>
    <w:p w:rsidR="00191AB3" w:rsidRDefault="00EB7791" w:rsidP="00AD7A9E">
      <w:pPr>
        <w:jc w:val="both"/>
      </w:pPr>
      <w:r>
        <w:t>- (D1) kategória: 55</w:t>
      </w:r>
      <w:r w:rsidR="00191AB3">
        <w:t>.000 Ft (BÜ képzéssel együtt)</w:t>
      </w:r>
    </w:p>
    <w:p w:rsidR="00FC7638" w:rsidRDefault="00FC7638" w:rsidP="00AD7A9E">
      <w:pPr>
        <w:jc w:val="both"/>
      </w:pPr>
      <w:r>
        <w:t>- (D) kategória:</w:t>
      </w:r>
      <w:r w:rsidR="00EB7791">
        <w:t xml:space="preserve"> 55</w:t>
      </w:r>
      <w:r w:rsidR="00884939">
        <w:t>.000 Ft (BÜ képzéssel együtt)</w:t>
      </w:r>
    </w:p>
    <w:p w:rsidR="00FC7638" w:rsidRDefault="00FC7638" w:rsidP="00AD7A9E">
      <w:pPr>
        <w:jc w:val="both"/>
      </w:pPr>
      <w:r>
        <w:t>- (</w:t>
      </w:r>
      <w:r w:rsidR="00EB7791">
        <w:t>C</w:t>
      </w:r>
      <w:r>
        <w:t>E) kategória:</w:t>
      </w:r>
      <w:r w:rsidR="00EB7791">
        <w:t xml:space="preserve"> 55</w:t>
      </w:r>
      <w:r w:rsidR="0084464E">
        <w:t>.000 Ft (BÜ</w:t>
      </w:r>
      <w:r w:rsidR="00884939">
        <w:t xml:space="preserve"> képzéssel együtt)</w:t>
      </w:r>
    </w:p>
    <w:p w:rsidR="00C90EE9" w:rsidRDefault="00C90EE9" w:rsidP="00AD7A9E">
      <w:pPr>
        <w:jc w:val="both"/>
      </w:pPr>
    </w:p>
    <w:p w:rsidR="0030768B" w:rsidRDefault="0030768B" w:rsidP="00AD7A9E">
      <w:pPr>
        <w:jc w:val="both"/>
      </w:pPr>
    </w:p>
    <w:p w:rsidR="0030768B" w:rsidRDefault="0030768B" w:rsidP="00AD7A9E">
      <w:pPr>
        <w:jc w:val="both"/>
      </w:pPr>
    </w:p>
    <w:p w:rsidR="0030768B" w:rsidRDefault="0030768B" w:rsidP="00AD7A9E">
      <w:pPr>
        <w:jc w:val="both"/>
      </w:pPr>
    </w:p>
    <w:p w:rsidR="0030768B" w:rsidRDefault="0030768B" w:rsidP="00AD7A9E">
      <w:pPr>
        <w:jc w:val="both"/>
      </w:pPr>
    </w:p>
    <w:p w:rsidR="0030768B" w:rsidRDefault="0030768B" w:rsidP="00AD7A9E">
      <w:pPr>
        <w:jc w:val="both"/>
      </w:pPr>
    </w:p>
    <w:p w:rsidR="0030768B" w:rsidRDefault="0030768B" w:rsidP="00AD7A9E">
      <w:pPr>
        <w:jc w:val="both"/>
      </w:pPr>
    </w:p>
    <w:p w:rsidR="0064524C" w:rsidRDefault="0064524C" w:rsidP="00AD7A9E">
      <w:pPr>
        <w:jc w:val="both"/>
        <w:rPr>
          <w:sz w:val="24"/>
          <w:szCs w:val="24"/>
          <w:u w:val="single"/>
        </w:rPr>
      </w:pPr>
      <w:r w:rsidRPr="00AD7A9E">
        <w:rPr>
          <w:sz w:val="24"/>
          <w:szCs w:val="24"/>
          <w:u w:val="single"/>
        </w:rPr>
        <w:lastRenderedPageBreak/>
        <w:t>Gyakorlati képzés díjai:</w:t>
      </w:r>
    </w:p>
    <w:p w:rsidR="00F34733" w:rsidRPr="00F34733" w:rsidRDefault="00191AB3" w:rsidP="00AD7A9E">
      <w:pPr>
        <w:jc w:val="both"/>
      </w:pPr>
      <w:r>
        <w:t>- (AM) kategória:  3.800 Ft/óra,  hozott motorral  3</w:t>
      </w:r>
      <w:r w:rsidR="00F34733">
        <w:t>.300 Ft/óra</w:t>
      </w:r>
    </w:p>
    <w:p w:rsidR="00E73106" w:rsidRDefault="00E1668D" w:rsidP="00AD7A9E">
      <w:pPr>
        <w:jc w:val="both"/>
      </w:pPr>
      <w:r>
        <w:t>-</w:t>
      </w:r>
      <w:r w:rsidR="00AD7A9E">
        <w:t xml:space="preserve"> </w:t>
      </w:r>
      <w:r w:rsidR="00A4241B">
        <w:t>(A1,</w:t>
      </w:r>
      <w:r w:rsidR="0042517A">
        <w:t xml:space="preserve"> </w:t>
      </w:r>
      <w:r w:rsidR="00A4241B">
        <w:t>A</w:t>
      </w:r>
      <w:r w:rsidR="0042517A">
        <w:t>2</w:t>
      </w:r>
      <w:r w:rsidR="00A4241B">
        <w:t>,</w:t>
      </w:r>
      <w:r w:rsidR="0042517A">
        <w:t xml:space="preserve"> </w:t>
      </w:r>
      <w:r w:rsidR="00A4241B">
        <w:t>A)</w:t>
      </w:r>
      <w:r w:rsidR="0042517A">
        <w:t xml:space="preserve"> </w:t>
      </w:r>
      <w:r w:rsidR="00A4241B">
        <w:t>kategória:</w:t>
      </w:r>
      <w:r w:rsidR="00981B9C">
        <w:t xml:space="preserve">  </w:t>
      </w:r>
      <w:r w:rsidR="00191AB3">
        <w:t>5</w:t>
      </w:r>
      <w:r w:rsidR="00AF15CB">
        <w:t>.8</w:t>
      </w:r>
      <w:r w:rsidR="00A4241B">
        <w:t>00</w:t>
      </w:r>
      <w:r w:rsidR="00A67430">
        <w:t xml:space="preserve"> F</w:t>
      </w:r>
      <w:r w:rsidR="00A4241B">
        <w:t>t/óra, hozott motorral</w:t>
      </w:r>
      <w:r w:rsidR="00981B9C">
        <w:t xml:space="preserve"> </w:t>
      </w:r>
      <w:r w:rsidR="00A4241B">
        <w:t xml:space="preserve"> </w:t>
      </w:r>
      <w:r w:rsidR="00191AB3">
        <w:t>4</w:t>
      </w:r>
      <w:r w:rsidR="000E0C40">
        <w:t>.</w:t>
      </w:r>
      <w:r w:rsidR="00AF15CB">
        <w:t>8</w:t>
      </w:r>
      <w:r w:rsidR="00E73106">
        <w:t>00</w:t>
      </w:r>
      <w:r w:rsidR="00A67430">
        <w:t xml:space="preserve"> F</w:t>
      </w:r>
      <w:r w:rsidR="00E73106">
        <w:t>t/óra.</w:t>
      </w:r>
    </w:p>
    <w:p w:rsidR="00E73106" w:rsidRDefault="00E1668D" w:rsidP="00AD7A9E">
      <w:pPr>
        <w:jc w:val="both"/>
      </w:pPr>
      <w:r>
        <w:t>-</w:t>
      </w:r>
      <w:r w:rsidR="00AD7A9E">
        <w:t xml:space="preserve"> </w:t>
      </w:r>
      <w:r w:rsidR="00A4241B">
        <w:t>(B)</w:t>
      </w:r>
      <w:r w:rsidR="0042517A">
        <w:t xml:space="preserve"> </w:t>
      </w:r>
      <w:r w:rsidR="00A4241B">
        <w:t>kategória:</w:t>
      </w:r>
      <w:r w:rsidR="00981B9C">
        <w:t xml:space="preserve">  </w:t>
      </w:r>
      <w:r w:rsidR="00191AB3">
        <w:t>5.8</w:t>
      </w:r>
      <w:r w:rsidR="00E73106">
        <w:t>00</w:t>
      </w:r>
      <w:r w:rsidR="00A67430">
        <w:t xml:space="preserve"> F</w:t>
      </w:r>
      <w:r w:rsidR="00FC7638">
        <w:t>t/óra</w:t>
      </w:r>
      <w:r w:rsidR="00191AB3">
        <w:tab/>
      </w:r>
      <w:r w:rsidR="00191AB3">
        <w:tab/>
        <w:t>Automata: 6000 Ft/óra</w:t>
      </w:r>
    </w:p>
    <w:p w:rsidR="00AF15CB" w:rsidRDefault="00191AB3" w:rsidP="00AD7A9E">
      <w:pPr>
        <w:jc w:val="both"/>
      </w:pPr>
      <w:r>
        <w:t>- (BE) kategória: 65</w:t>
      </w:r>
      <w:r w:rsidR="00AF15CB">
        <w:t>00 Ft/óra</w:t>
      </w:r>
    </w:p>
    <w:p w:rsidR="00FC7638" w:rsidRDefault="00FC7638" w:rsidP="00AD7A9E">
      <w:pPr>
        <w:jc w:val="both"/>
      </w:pPr>
      <w:r>
        <w:t>- (C) kategória:</w:t>
      </w:r>
      <w:r w:rsidR="00D63071">
        <w:t xml:space="preserve"> 5.5</w:t>
      </w:r>
      <w:r w:rsidR="00833EB3">
        <w:t>00 Ft/óra</w:t>
      </w:r>
    </w:p>
    <w:p w:rsidR="00191AB3" w:rsidRDefault="00191AB3" w:rsidP="00AD7A9E">
      <w:pPr>
        <w:jc w:val="both"/>
      </w:pPr>
      <w:r>
        <w:t>- (D1) kategória: 7000 Ft/óra</w:t>
      </w:r>
    </w:p>
    <w:p w:rsidR="00FC7638" w:rsidRDefault="00FC7638" w:rsidP="00AD7A9E">
      <w:pPr>
        <w:jc w:val="both"/>
      </w:pPr>
      <w:r>
        <w:t>- (D) kategória:</w:t>
      </w:r>
      <w:r w:rsidR="00D63071">
        <w:t xml:space="preserve"> 6.0</w:t>
      </w:r>
      <w:r w:rsidR="00833EB3">
        <w:t>00 Ft/óra</w:t>
      </w:r>
    </w:p>
    <w:p w:rsidR="00FC7638" w:rsidRDefault="00FC7638" w:rsidP="00AD7A9E">
      <w:pPr>
        <w:jc w:val="both"/>
      </w:pPr>
      <w:r>
        <w:t>- (E) kategória:</w:t>
      </w:r>
      <w:r w:rsidR="00D63071">
        <w:t>6.5</w:t>
      </w:r>
      <w:r w:rsidR="00833EB3">
        <w:t>00 Ft/óra</w:t>
      </w:r>
    </w:p>
    <w:p w:rsidR="00191AB3" w:rsidRDefault="00191AB3" w:rsidP="00AD7A9E">
      <w:pPr>
        <w:jc w:val="both"/>
      </w:pPr>
    </w:p>
    <w:p w:rsidR="00E73106" w:rsidRDefault="00E73106" w:rsidP="00AD7A9E">
      <w:pPr>
        <w:jc w:val="both"/>
      </w:pPr>
      <w:r>
        <w:t xml:space="preserve">A képzési költséget </w:t>
      </w:r>
      <w:r w:rsidR="00AD7A9E">
        <w:t>személyesen</w:t>
      </w:r>
      <w:r w:rsidR="00C4607B">
        <w:t xml:space="preserve"> kizárólag az iskolavezetőn</w:t>
      </w:r>
      <w:r w:rsidR="00AD7A9E">
        <w:t>él lehet befizetni, számla vagy</w:t>
      </w:r>
      <w:r w:rsidR="004C53D9">
        <w:t xml:space="preserve"> </w:t>
      </w:r>
      <w:r w:rsidR="00C4607B">
        <w:t xml:space="preserve">átvételi elismervény ellenében. A díjak fizetése történhet </w:t>
      </w:r>
      <w:r w:rsidR="00AD7A9E">
        <w:t>egy összegben és részletekben</w:t>
      </w:r>
      <w:r w:rsidR="00C4607B">
        <w:t>. A képző szerv a képzési díjak változásának jogát fenntartja.</w:t>
      </w:r>
    </w:p>
    <w:p w:rsidR="007276E8" w:rsidRDefault="0026167C" w:rsidP="00AD7A9E">
      <w:pPr>
        <w:jc w:val="both"/>
      </w:pPr>
      <w:r>
        <w:t>Alkalmazkodva az aktuális gazdasági viszonyokhoz a tandíjakat</w:t>
      </w:r>
      <w:r w:rsidR="00D63071">
        <w:t xml:space="preserve"> valamint az oktatók névsorát, járművek típusát</w:t>
      </w:r>
      <w:r>
        <w:t xml:space="preserve"> az aktuális </w:t>
      </w:r>
      <w:r w:rsidRPr="00181B28">
        <w:rPr>
          <w:b/>
          <w:i/>
          <w:u w:val="single"/>
        </w:rPr>
        <w:t>tanulmányi szerződés</w:t>
      </w:r>
      <w:r w:rsidR="00191AB3">
        <w:rPr>
          <w:b/>
          <w:i/>
          <w:u w:val="single"/>
        </w:rPr>
        <w:t xml:space="preserve"> és tájékoztató</w:t>
      </w:r>
      <w:r w:rsidRPr="00AD7A9E">
        <w:rPr>
          <w:u w:val="single"/>
        </w:rPr>
        <w:t xml:space="preserve"> </w:t>
      </w:r>
      <w:r>
        <w:t>tartalmazza.</w:t>
      </w:r>
      <w:r w:rsidR="00D63071">
        <w:t xml:space="preserve"> </w:t>
      </w:r>
    </w:p>
    <w:p w:rsidR="00931CC1" w:rsidRDefault="00931CC1" w:rsidP="00AD7A9E">
      <w:pPr>
        <w:jc w:val="both"/>
      </w:pPr>
      <w:r>
        <w:t>Oktatásra – és vizsgára – csak az iskolával szerződésben álló oktatót és annak járművét lehet választani. Tanuló által biztosított járművel az iskola az oktatást és vizsgáztatást nem vállalja, kivéve motorkerékpár kategóriáknál ha a jármű megfelel a rendeletben meghatározott feltételeknek.</w:t>
      </w:r>
    </w:p>
    <w:p w:rsidR="002E7F59" w:rsidRDefault="002E7F59" w:rsidP="00AD7A9E">
      <w:pPr>
        <w:jc w:val="both"/>
        <w:rPr>
          <w:b/>
          <w:sz w:val="24"/>
          <w:szCs w:val="24"/>
        </w:rPr>
      </w:pPr>
    </w:p>
    <w:p w:rsidR="00FE044D" w:rsidRDefault="00FE044D" w:rsidP="00AD7A9E">
      <w:pPr>
        <w:jc w:val="both"/>
        <w:rPr>
          <w:b/>
          <w:sz w:val="24"/>
          <w:szCs w:val="24"/>
        </w:rPr>
      </w:pPr>
    </w:p>
    <w:p w:rsidR="0026167C" w:rsidRPr="000005A6" w:rsidRDefault="0026167C" w:rsidP="00AD7A9E">
      <w:pPr>
        <w:jc w:val="both"/>
        <w:rPr>
          <w:b/>
          <w:sz w:val="24"/>
          <w:szCs w:val="24"/>
        </w:rPr>
      </w:pPr>
      <w:r w:rsidRPr="000005A6">
        <w:rPr>
          <w:b/>
          <w:sz w:val="24"/>
          <w:szCs w:val="24"/>
        </w:rPr>
        <w:t>A tanuló áthelyezés módja:</w:t>
      </w:r>
    </w:p>
    <w:p w:rsidR="00E96712" w:rsidRDefault="00A9423C" w:rsidP="00AD7A9E">
      <w:pPr>
        <w:jc w:val="both"/>
      </w:pPr>
      <w:r>
        <w:t xml:space="preserve">NKH-ról szóló 263/2006. (XII.20.) Korm.rendelet 8. § (1) bekezdésének hd) pontjában kapott felhatalmazás alapján a képzési tevékenység végzéséhez kötelezően előírt dokumentumokat a </w:t>
      </w:r>
      <w:r w:rsidRPr="00A67430">
        <w:rPr>
          <w:b/>
        </w:rPr>
        <w:t>„</w:t>
      </w:r>
      <w:r w:rsidR="00340989" w:rsidRPr="00A67430">
        <w:rPr>
          <w:b/>
          <w:i/>
        </w:rPr>
        <w:t>Bizonylati album</w:t>
      </w:r>
      <w:r w:rsidRPr="00A67430">
        <w:rPr>
          <w:b/>
        </w:rPr>
        <w:t>”</w:t>
      </w:r>
      <w:r>
        <w:t xml:space="preserve"> keretében az 5.sz. melléklet alapján</w:t>
      </w:r>
      <w:r w:rsidR="00340989">
        <w:t>.</w:t>
      </w:r>
    </w:p>
    <w:p w:rsidR="0026167C" w:rsidRDefault="0026167C" w:rsidP="00AD7A9E">
      <w:pPr>
        <w:jc w:val="both"/>
      </w:pPr>
      <w:r>
        <w:t>-Ha a tanuló a tanulmányait más képzőszervnél kívánja folytatni,</w:t>
      </w:r>
      <w:r w:rsidR="00426484">
        <w:t xml:space="preserve"> </w:t>
      </w:r>
      <w:r>
        <w:t>abban az esetben a képzőszervnek</w:t>
      </w:r>
      <w:r w:rsidR="00527C76">
        <w:t xml:space="preserve"> a </w:t>
      </w:r>
      <w:r w:rsidR="00527C76" w:rsidRPr="00A67430">
        <w:rPr>
          <w:b/>
        </w:rPr>
        <w:t>„</w:t>
      </w:r>
      <w:r w:rsidR="00D213E2" w:rsidRPr="00A67430">
        <w:rPr>
          <w:b/>
          <w:i/>
        </w:rPr>
        <w:t xml:space="preserve">Képzési </w:t>
      </w:r>
      <w:r w:rsidR="00527C76" w:rsidRPr="00A67430">
        <w:rPr>
          <w:b/>
          <w:i/>
        </w:rPr>
        <w:t>Igazolás</w:t>
      </w:r>
      <w:r w:rsidR="00527C76" w:rsidRPr="00A67430">
        <w:rPr>
          <w:b/>
        </w:rPr>
        <w:t>”</w:t>
      </w:r>
      <w:r w:rsidR="00527C76">
        <w:t xml:space="preserve"> nyomtatványt a tanuló kérésére ki kell állítani. A kiállítás megtagadásával a tanuló másik képző szervhez történő áthelyezését megakadályozni nem lehet.</w:t>
      </w:r>
    </w:p>
    <w:p w:rsidR="00527C76" w:rsidRDefault="00527C76" w:rsidP="00AD7A9E">
      <w:pPr>
        <w:jc w:val="both"/>
      </w:pPr>
      <w:r>
        <w:t>-A nyomtatványt 3 példányban kell kitölteni.</w:t>
      </w:r>
    </w:p>
    <w:p w:rsidR="00527C76" w:rsidRDefault="00527C76" w:rsidP="00AD7A9E">
      <w:pPr>
        <w:jc w:val="both"/>
      </w:pPr>
      <w:r>
        <w:t>-Az igazolás „A” részét a tanuló, a „B” részét az elbocsájtó képző szerv, a „C” részét pedig a befogadó képző szerv tölti ki.</w:t>
      </w:r>
    </w:p>
    <w:p w:rsidR="003D31E3" w:rsidRDefault="00527C76" w:rsidP="00AD7A9E">
      <w:pPr>
        <w:jc w:val="both"/>
      </w:pPr>
      <w:r>
        <w:t xml:space="preserve">-Az igazolás „A” és „B” részének kitöltése után egy példány az elbocsájtó szervnél marad, 2 példányt vagy a </w:t>
      </w:r>
      <w:r w:rsidR="00FD636E">
        <w:t>kérelmezőnek kell átadni vagy 3</w:t>
      </w:r>
      <w:r>
        <w:t xml:space="preserve"> </w:t>
      </w:r>
      <w:r w:rsidR="00FD636E">
        <w:t>munka</w:t>
      </w:r>
      <w:r>
        <w:t>napon belül a befogadó képző szervhez kell továbbítani</w:t>
      </w:r>
      <w:r w:rsidR="0081059E">
        <w:t>.</w:t>
      </w:r>
    </w:p>
    <w:p w:rsidR="00FD636E" w:rsidRDefault="00FD636E" w:rsidP="00AD7A9E">
      <w:pPr>
        <w:jc w:val="both"/>
      </w:pPr>
      <w:r>
        <w:lastRenderedPageBreak/>
        <w:t xml:space="preserve">A képzési igazolás kiadásával egy időben – írásos kérelemre – a fel nem használt befizetett díjakat a kezelési költség levonásával visszafizetjük. A kezelési költség a mindenkori képzési költség 10%-a </w:t>
      </w:r>
      <w:r w:rsidR="00F4232F">
        <w:t>de minimum 10.000ft.</w:t>
      </w:r>
      <w:r w:rsidR="0030768B">
        <w:t xml:space="preserve"> </w:t>
      </w:r>
      <w:r w:rsidR="00F4232F">
        <w:t xml:space="preserve">Amennyiben az első forgalmi vizsga előtt kéri a tanuló a képzési igazolást, a korábban megadott kedvezményekre való jogosultságát elveszti és az addig igénybe vett kedvezményeket köteles vissza fizetni. </w:t>
      </w:r>
      <w:r w:rsidR="00F4232F" w:rsidRPr="00F4232F">
        <w:rPr>
          <w:b/>
        </w:rPr>
        <w:t>A képzési igazolás kiadásával egy időben a tanuló a még fennálló tartozásait köteles rendezni a képzőszerv felé.</w:t>
      </w:r>
      <w:r w:rsidR="00F4232F">
        <w:rPr>
          <w:b/>
        </w:rPr>
        <w:t xml:space="preserve"> </w:t>
      </w:r>
      <w:r w:rsidR="00F4232F">
        <w:t>Nem térítünk vissza elméleti, illetve biztonság üzemeltetési tandíjat, valamint a hatóság felé már elutalt, befizetett vizsgadíjat.</w:t>
      </w:r>
    </w:p>
    <w:p w:rsidR="0030768B" w:rsidRPr="00F4232F" w:rsidRDefault="0030768B" w:rsidP="00AD7A9E">
      <w:pPr>
        <w:jc w:val="both"/>
      </w:pPr>
    </w:p>
    <w:p w:rsidR="00D213E2" w:rsidRDefault="00D213E2" w:rsidP="00AD7A9E">
      <w:pPr>
        <w:jc w:val="both"/>
        <w:rPr>
          <w:b/>
          <w:sz w:val="24"/>
          <w:szCs w:val="24"/>
        </w:rPr>
      </w:pPr>
    </w:p>
    <w:p w:rsidR="00A67430" w:rsidRPr="00E1668D" w:rsidRDefault="003D31E3" w:rsidP="00AD7A9E">
      <w:pPr>
        <w:jc w:val="both"/>
        <w:rPr>
          <w:b/>
          <w:sz w:val="24"/>
          <w:szCs w:val="24"/>
        </w:rPr>
      </w:pPr>
      <w:r w:rsidRPr="00E1668D">
        <w:rPr>
          <w:b/>
          <w:sz w:val="24"/>
          <w:szCs w:val="24"/>
        </w:rPr>
        <w:t>A képzés helyszínei:</w:t>
      </w:r>
    </w:p>
    <w:p w:rsidR="003D31E3" w:rsidRDefault="003D31E3" w:rsidP="00AD7A9E">
      <w:pPr>
        <w:contextualSpacing/>
        <w:jc w:val="both"/>
      </w:pPr>
      <w:r w:rsidRPr="00E1668D">
        <w:rPr>
          <w:sz w:val="24"/>
          <w:szCs w:val="24"/>
        </w:rPr>
        <w:t>-</w:t>
      </w:r>
      <w:r w:rsidR="00AD7A9E">
        <w:rPr>
          <w:sz w:val="24"/>
          <w:szCs w:val="24"/>
        </w:rPr>
        <w:t xml:space="preserve"> </w:t>
      </w:r>
      <w:r w:rsidRPr="00E1668D">
        <w:rPr>
          <w:sz w:val="24"/>
          <w:szCs w:val="24"/>
        </w:rPr>
        <w:t>Elméleti képzés:</w:t>
      </w:r>
      <w:r>
        <w:t xml:space="preserve"> </w:t>
      </w:r>
      <w:r w:rsidR="00A67430">
        <w:t xml:space="preserve">                   </w:t>
      </w:r>
      <w:r w:rsidR="00107600">
        <w:t xml:space="preserve">     </w:t>
      </w:r>
      <w:r>
        <w:t xml:space="preserve">3000 Hatvan, Tabán u. 3. </w:t>
      </w:r>
      <w:r w:rsidR="00981B9C">
        <w:t xml:space="preserve">  </w:t>
      </w:r>
      <w:r>
        <w:t>K</w:t>
      </w:r>
      <w:r w:rsidR="00D213E2">
        <w:t>EX</w:t>
      </w:r>
      <w:r>
        <w:t xml:space="preserve"> Autós-Motoros iskola</w:t>
      </w:r>
      <w:r w:rsidR="00981B9C">
        <w:t>,</w:t>
      </w:r>
    </w:p>
    <w:p w:rsidR="00981B9C" w:rsidRDefault="00981B9C" w:rsidP="00AD7A9E">
      <w:pPr>
        <w:contextualSpacing/>
        <w:jc w:val="both"/>
      </w:pPr>
      <w:r>
        <w:t xml:space="preserve">                                 </w:t>
      </w:r>
      <w:r w:rsidR="00A67430">
        <w:t xml:space="preserve">  </w:t>
      </w:r>
      <w:r>
        <w:t xml:space="preserve">  </w:t>
      </w:r>
      <w:r w:rsidR="00A67430">
        <w:t xml:space="preserve">                </w:t>
      </w:r>
      <w:r w:rsidR="00107600">
        <w:t xml:space="preserve">      </w:t>
      </w:r>
      <w:r w:rsidR="00A67430">
        <w:t xml:space="preserve"> </w:t>
      </w:r>
      <w:r>
        <w:t>3200</w:t>
      </w:r>
      <w:r w:rsidR="00931CC1">
        <w:t xml:space="preserve"> Gyöngyös, Rózsa u. 4</w:t>
      </w:r>
      <w:r>
        <w:t>.</w:t>
      </w:r>
      <w:r w:rsidRPr="00981B9C">
        <w:t xml:space="preserve"> </w:t>
      </w:r>
      <w:r>
        <w:t xml:space="preserve">   K</w:t>
      </w:r>
      <w:r w:rsidR="00D213E2">
        <w:t>EX</w:t>
      </w:r>
      <w:r>
        <w:t xml:space="preserve"> Autós-Motoros iskola</w:t>
      </w:r>
    </w:p>
    <w:p w:rsidR="00DA3E2F" w:rsidRDefault="0047236A" w:rsidP="00DA3E2F">
      <w:pPr>
        <w:tabs>
          <w:tab w:val="left" w:pos="2780"/>
        </w:tabs>
        <w:contextualSpacing/>
        <w:jc w:val="both"/>
      </w:pPr>
      <w:r>
        <w:rPr>
          <w:noProof/>
          <w:sz w:val="24"/>
          <w:szCs w:val="24"/>
          <w:lang w:eastAsia="hu-H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75.55pt;margin-top:14.9pt;width:3.55pt;height:49.5pt;z-index:251658240" adj=",10429"/>
        </w:pict>
      </w:r>
    </w:p>
    <w:p w:rsidR="00107600" w:rsidRDefault="003D31E3" w:rsidP="00107600">
      <w:pPr>
        <w:contextualSpacing/>
      </w:pPr>
      <w:r w:rsidRPr="00E1668D">
        <w:rPr>
          <w:sz w:val="24"/>
          <w:szCs w:val="24"/>
        </w:rPr>
        <w:t>-</w:t>
      </w:r>
      <w:r w:rsidR="00AD7A9E">
        <w:rPr>
          <w:sz w:val="24"/>
          <w:szCs w:val="24"/>
        </w:rPr>
        <w:t xml:space="preserve"> </w:t>
      </w:r>
      <w:r w:rsidRPr="00E1668D">
        <w:rPr>
          <w:sz w:val="24"/>
          <w:szCs w:val="24"/>
        </w:rPr>
        <w:t xml:space="preserve">Járműkezelés </w:t>
      </w:r>
      <w:r w:rsidR="00A67430">
        <w:t xml:space="preserve"> </w:t>
      </w:r>
      <w:r w:rsidR="00426484">
        <w:t xml:space="preserve"> </w:t>
      </w:r>
      <w:r w:rsidR="00A67430">
        <w:t xml:space="preserve">  </w:t>
      </w:r>
      <w:r w:rsidR="00107600">
        <w:t xml:space="preserve">                 </w:t>
      </w:r>
      <w:r w:rsidR="00A67430">
        <w:t xml:space="preserve">   </w:t>
      </w:r>
      <w:r w:rsidR="00107600">
        <w:t xml:space="preserve">     3000 H</w:t>
      </w:r>
      <w:r w:rsidR="00931CC1">
        <w:t>atvan, Radnóti tér (Boldogi út, Aranyfácán 1936 kft II. telep )</w:t>
      </w:r>
    </w:p>
    <w:p w:rsidR="00A4241B" w:rsidRDefault="00107600" w:rsidP="00107600">
      <w:pPr>
        <w:contextualSpacing/>
      </w:pPr>
      <w:r>
        <w:t xml:space="preserve">                                  képzés:            3200 Gyöngyös, </w:t>
      </w:r>
      <w:r w:rsidR="00952A86">
        <w:t>Déli Külhatár út 10-12.</w:t>
      </w:r>
    </w:p>
    <w:p w:rsidR="00DA3E2F" w:rsidRDefault="00107600" w:rsidP="00107600">
      <w:r>
        <w:t>-Rutin                                                3000 Hatvan, Radnóti Tér (Boldogi út, Aranyfácán 1936 kft II. telep)</w:t>
      </w:r>
    </w:p>
    <w:p w:rsidR="001D34E7" w:rsidRDefault="001D34E7" w:rsidP="00DA3E2F"/>
    <w:p w:rsidR="00A17FE0" w:rsidRDefault="00A17FE0" w:rsidP="00DA3E2F"/>
    <w:p w:rsidR="00E96712" w:rsidRDefault="00E96712" w:rsidP="00AD7A9E">
      <w:pPr>
        <w:jc w:val="both"/>
      </w:pPr>
    </w:p>
    <w:sectPr w:rsidR="00E96712" w:rsidSect="002E7F5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1F" w:rsidRDefault="0007751F" w:rsidP="00FA2059">
      <w:pPr>
        <w:spacing w:after="0" w:line="240" w:lineRule="auto"/>
      </w:pPr>
      <w:r>
        <w:separator/>
      </w:r>
    </w:p>
  </w:endnote>
  <w:endnote w:type="continuationSeparator" w:id="0">
    <w:p w:rsidR="0007751F" w:rsidRDefault="0007751F" w:rsidP="00FA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1F" w:rsidRDefault="0007751F" w:rsidP="00FA2059">
      <w:pPr>
        <w:spacing w:after="0" w:line="240" w:lineRule="auto"/>
      </w:pPr>
      <w:r>
        <w:separator/>
      </w:r>
    </w:p>
  </w:footnote>
  <w:footnote w:type="continuationSeparator" w:id="0">
    <w:p w:rsidR="0007751F" w:rsidRDefault="0007751F" w:rsidP="00FA2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51E7"/>
    <w:multiLevelType w:val="hybridMultilevel"/>
    <w:tmpl w:val="0ADC071E"/>
    <w:lvl w:ilvl="0" w:tplc="57387F74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5E24"/>
    <w:multiLevelType w:val="hybridMultilevel"/>
    <w:tmpl w:val="EA929BC6"/>
    <w:lvl w:ilvl="0" w:tplc="B1E88C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5317"/>
    <w:multiLevelType w:val="hybridMultilevel"/>
    <w:tmpl w:val="161EEA9C"/>
    <w:lvl w:ilvl="0" w:tplc="14EA93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0522"/>
    <w:multiLevelType w:val="hybridMultilevel"/>
    <w:tmpl w:val="DCCAB298"/>
    <w:lvl w:ilvl="0" w:tplc="B1C69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62E67"/>
    <w:multiLevelType w:val="hybridMultilevel"/>
    <w:tmpl w:val="A02C294A"/>
    <w:lvl w:ilvl="0" w:tplc="C35659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51B"/>
    <w:multiLevelType w:val="hybridMultilevel"/>
    <w:tmpl w:val="5E4A9F14"/>
    <w:lvl w:ilvl="0" w:tplc="6A7A47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A49C3"/>
    <w:multiLevelType w:val="hybridMultilevel"/>
    <w:tmpl w:val="4D180BE6"/>
    <w:lvl w:ilvl="0" w:tplc="B5CCED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879D2"/>
    <w:multiLevelType w:val="hybridMultilevel"/>
    <w:tmpl w:val="2280CEE0"/>
    <w:lvl w:ilvl="0" w:tplc="29D433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57F21"/>
    <w:multiLevelType w:val="hybridMultilevel"/>
    <w:tmpl w:val="6FB0204C"/>
    <w:lvl w:ilvl="0" w:tplc="CCA8D31C">
      <w:start w:val="3000"/>
      <w:numFmt w:val="decimal"/>
      <w:lvlText w:val="%1"/>
      <w:lvlJc w:val="left"/>
      <w:pPr>
        <w:ind w:left="309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50" w:hanging="360"/>
      </w:pPr>
    </w:lvl>
    <w:lvl w:ilvl="2" w:tplc="040E001B" w:tentative="1">
      <w:start w:val="1"/>
      <w:numFmt w:val="lowerRoman"/>
      <w:lvlText w:val="%3."/>
      <w:lvlJc w:val="right"/>
      <w:pPr>
        <w:ind w:left="4470" w:hanging="180"/>
      </w:pPr>
    </w:lvl>
    <w:lvl w:ilvl="3" w:tplc="040E000F" w:tentative="1">
      <w:start w:val="1"/>
      <w:numFmt w:val="decimal"/>
      <w:lvlText w:val="%4."/>
      <w:lvlJc w:val="left"/>
      <w:pPr>
        <w:ind w:left="5190" w:hanging="360"/>
      </w:pPr>
    </w:lvl>
    <w:lvl w:ilvl="4" w:tplc="040E0019" w:tentative="1">
      <w:start w:val="1"/>
      <w:numFmt w:val="lowerLetter"/>
      <w:lvlText w:val="%5."/>
      <w:lvlJc w:val="left"/>
      <w:pPr>
        <w:ind w:left="5910" w:hanging="360"/>
      </w:pPr>
    </w:lvl>
    <w:lvl w:ilvl="5" w:tplc="040E001B" w:tentative="1">
      <w:start w:val="1"/>
      <w:numFmt w:val="lowerRoman"/>
      <w:lvlText w:val="%6."/>
      <w:lvlJc w:val="right"/>
      <w:pPr>
        <w:ind w:left="6630" w:hanging="180"/>
      </w:pPr>
    </w:lvl>
    <w:lvl w:ilvl="6" w:tplc="040E000F" w:tentative="1">
      <w:start w:val="1"/>
      <w:numFmt w:val="decimal"/>
      <w:lvlText w:val="%7."/>
      <w:lvlJc w:val="left"/>
      <w:pPr>
        <w:ind w:left="7350" w:hanging="360"/>
      </w:pPr>
    </w:lvl>
    <w:lvl w:ilvl="7" w:tplc="040E0019" w:tentative="1">
      <w:start w:val="1"/>
      <w:numFmt w:val="lowerLetter"/>
      <w:lvlText w:val="%8."/>
      <w:lvlJc w:val="left"/>
      <w:pPr>
        <w:ind w:left="8070" w:hanging="360"/>
      </w:pPr>
    </w:lvl>
    <w:lvl w:ilvl="8" w:tplc="040E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9">
    <w:nsid w:val="420A3BC6"/>
    <w:multiLevelType w:val="hybridMultilevel"/>
    <w:tmpl w:val="27BCE1CA"/>
    <w:lvl w:ilvl="0" w:tplc="EC669560">
      <w:start w:val="3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96BC7"/>
    <w:multiLevelType w:val="hybridMultilevel"/>
    <w:tmpl w:val="FCC25BA4"/>
    <w:lvl w:ilvl="0" w:tplc="2626C8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B25CA"/>
    <w:multiLevelType w:val="hybridMultilevel"/>
    <w:tmpl w:val="9CAAA94A"/>
    <w:lvl w:ilvl="0" w:tplc="FA40F72A">
      <w:start w:val="3000"/>
      <w:numFmt w:val="decimal"/>
      <w:lvlText w:val="%1"/>
      <w:lvlJc w:val="left"/>
      <w:pPr>
        <w:ind w:left="351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70" w:hanging="360"/>
      </w:pPr>
    </w:lvl>
    <w:lvl w:ilvl="2" w:tplc="040E001B" w:tentative="1">
      <w:start w:val="1"/>
      <w:numFmt w:val="lowerRoman"/>
      <w:lvlText w:val="%3."/>
      <w:lvlJc w:val="right"/>
      <w:pPr>
        <w:ind w:left="4890" w:hanging="180"/>
      </w:pPr>
    </w:lvl>
    <w:lvl w:ilvl="3" w:tplc="040E000F" w:tentative="1">
      <w:start w:val="1"/>
      <w:numFmt w:val="decimal"/>
      <w:lvlText w:val="%4."/>
      <w:lvlJc w:val="left"/>
      <w:pPr>
        <w:ind w:left="5610" w:hanging="360"/>
      </w:pPr>
    </w:lvl>
    <w:lvl w:ilvl="4" w:tplc="040E0019" w:tentative="1">
      <w:start w:val="1"/>
      <w:numFmt w:val="lowerLetter"/>
      <w:lvlText w:val="%5."/>
      <w:lvlJc w:val="left"/>
      <w:pPr>
        <w:ind w:left="6330" w:hanging="360"/>
      </w:pPr>
    </w:lvl>
    <w:lvl w:ilvl="5" w:tplc="040E001B" w:tentative="1">
      <w:start w:val="1"/>
      <w:numFmt w:val="lowerRoman"/>
      <w:lvlText w:val="%6."/>
      <w:lvlJc w:val="right"/>
      <w:pPr>
        <w:ind w:left="7050" w:hanging="180"/>
      </w:pPr>
    </w:lvl>
    <w:lvl w:ilvl="6" w:tplc="040E000F" w:tentative="1">
      <w:start w:val="1"/>
      <w:numFmt w:val="decimal"/>
      <w:lvlText w:val="%7."/>
      <w:lvlJc w:val="left"/>
      <w:pPr>
        <w:ind w:left="7770" w:hanging="360"/>
      </w:pPr>
    </w:lvl>
    <w:lvl w:ilvl="7" w:tplc="040E0019" w:tentative="1">
      <w:start w:val="1"/>
      <w:numFmt w:val="lowerLetter"/>
      <w:lvlText w:val="%8."/>
      <w:lvlJc w:val="left"/>
      <w:pPr>
        <w:ind w:left="8490" w:hanging="360"/>
      </w:pPr>
    </w:lvl>
    <w:lvl w:ilvl="8" w:tplc="040E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12">
    <w:nsid w:val="59C40C99"/>
    <w:multiLevelType w:val="hybridMultilevel"/>
    <w:tmpl w:val="4E300826"/>
    <w:lvl w:ilvl="0" w:tplc="736A24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E579F"/>
    <w:multiLevelType w:val="hybridMultilevel"/>
    <w:tmpl w:val="1A1C094A"/>
    <w:lvl w:ilvl="0" w:tplc="457E642A">
      <w:start w:val="35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07F7A"/>
    <w:multiLevelType w:val="hybridMultilevel"/>
    <w:tmpl w:val="7F36D5F0"/>
    <w:lvl w:ilvl="0" w:tplc="A64AFA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93B3D"/>
    <w:multiLevelType w:val="hybridMultilevel"/>
    <w:tmpl w:val="CE24E8C0"/>
    <w:lvl w:ilvl="0" w:tplc="8D1616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15"/>
  </w:num>
  <w:num w:numId="7">
    <w:abstractNumId w:val="6"/>
  </w:num>
  <w:num w:numId="8">
    <w:abstractNumId w:val="1"/>
  </w:num>
  <w:num w:numId="9">
    <w:abstractNumId w:val="12"/>
  </w:num>
  <w:num w:numId="10">
    <w:abstractNumId w:val="3"/>
  </w:num>
  <w:num w:numId="11">
    <w:abstractNumId w:val="14"/>
  </w:num>
  <w:num w:numId="12">
    <w:abstractNumId w:val="9"/>
  </w:num>
  <w:num w:numId="13">
    <w:abstractNumId w:val="0"/>
  </w:num>
  <w:num w:numId="14">
    <w:abstractNumId w:val="8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D0D"/>
    <w:rsid w:val="000005A6"/>
    <w:rsid w:val="000050C0"/>
    <w:rsid w:val="000508B8"/>
    <w:rsid w:val="00067A59"/>
    <w:rsid w:val="0007751F"/>
    <w:rsid w:val="000B0B18"/>
    <w:rsid w:val="000C717F"/>
    <w:rsid w:val="000E0C40"/>
    <w:rsid w:val="00107600"/>
    <w:rsid w:val="00181B28"/>
    <w:rsid w:val="00191AB3"/>
    <w:rsid w:val="001D34E7"/>
    <w:rsid w:val="001F2083"/>
    <w:rsid w:val="00201A90"/>
    <w:rsid w:val="00204D9F"/>
    <w:rsid w:val="0020780A"/>
    <w:rsid w:val="0026167C"/>
    <w:rsid w:val="002A46E1"/>
    <w:rsid w:val="002A5B11"/>
    <w:rsid w:val="002E35B9"/>
    <w:rsid w:val="002E38BD"/>
    <w:rsid w:val="002E7F59"/>
    <w:rsid w:val="002F27E0"/>
    <w:rsid w:val="00301468"/>
    <w:rsid w:val="0030768B"/>
    <w:rsid w:val="00311846"/>
    <w:rsid w:val="00316148"/>
    <w:rsid w:val="00340989"/>
    <w:rsid w:val="00350075"/>
    <w:rsid w:val="00396B16"/>
    <w:rsid w:val="00397EC1"/>
    <w:rsid w:val="003D31E3"/>
    <w:rsid w:val="00400D0D"/>
    <w:rsid w:val="00410ECC"/>
    <w:rsid w:val="0041526B"/>
    <w:rsid w:val="00423901"/>
    <w:rsid w:val="0042517A"/>
    <w:rsid w:val="00426484"/>
    <w:rsid w:val="0045442D"/>
    <w:rsid w:val="0047236A"/>
    <w:rsid w:val="00473434"/>
    <w:rsid w:val="00476E73"/>
    <w:rsid w:val="00486B96"/>
    <w:rsid w:val="004A1834"/>
    <w:rsid w:val="004A3BD9"/>
    <w:rsid w:val="004C2924"/>
    <w:rsid w:val="004C53D9"/>
    <w:rsid w:val="004E7633"/>
    <w:rsid w:val="004F6571"/>
    <w:rsid w:val="00517E6A"/>
    <w:rsid w:val="00523724"/>
    <w:rsid w:val="00527C76"/>
    <w:rsid w:val="00546367"/>
    <w:rsid w:val="005878A2"/>
    <w:rsid w:val="005A14DA"/>
    <w:rsid w:val="005B7E62"/>
    <w:rsid w:val="005E006D"/>
    <w:rsid w:val="006337FF"/>
    <w:rsid w:val="00641B2B"/>
    <w:rsid w:val="0064524C"/>
    <w:rsid w:val="00651B16"/>
    <w:rsid w:val="00682B1F"/>
    <w:rsid w:val="00694721"/>
    <w:rsid w:val="006B18CE"/>
    <w:rsid w:val="006E46FA"/>
    <w:rsid w:val="006F18FD"/>
    <w:rsid w:val="007207EB"/>
    <w:rsid w:val="007276E8"/>
    <w:rsid w:val="00727F72"/>
    <w:rsid w:val="00744737"/>
    <w:rsid w:val="00772DE7"/>
    <w:rsid w:val="00784E63"/>
    <w:rsid w:val="007F2609"/>
    <w:rsid w:val="0081059E"/>
    <w:rsid w:val="008113F6"/>
    <w:rsid w:val="008304A4"/>
    <w:rsid w:val="00833EB3"/>
    <w:rsid w:val="00842DE3"/>
    <w:rsid w:val="0084464E"/>
    <w:rsid w:val="008469DF"/>
    <w:rsid w:val="00847925"/>
    <w:rsid w:val="008745A4"/>
    <w:rsid w:val="00884939"/>
    <w:rsid w:val="008915A5"/>
    <w:rsid w:val="00897B59"/>
    <w:rsid w:val="00902705"/>
    <w:rsid w:val="00912522"/>
    <w:rsid w:val="00931CC1"/>
    <w:rsid w:val="00952A86"/>
    <w:rsid w:val="00981B9C"/>
    <w:rsid w:val="00984147"/>
    <w:rsid w:val="0099244F"/>
    <w:rsid w:val="009A0AAB"/>
    <w:rsid w:val="009D242C"/>
    <w:rsid w:val="00A03532"/>
    <w:rsid w:val="00A15832"/>
    <w:rsid w:val="00A17FE0"/>
    <w:rsid w:val="00A4241B"/>
    <w:rsid w:val="00A526F1"/>
    <w:rsid w:val="00A67430"/>
    <w:rsid w:val="00A9423C"/>
    <w:rsid w:val="00AB1DB5"/>
    <w:rsid w:val="00AC31D2"/>
    <w:rsid w:val="00AD36BB"/>
    <w:rsid w:val="00AD7A9E"/>
    <w:rsid w:val="00AF15CB"/>
    <w:rsid w:val="00B40435"/>
    <w:rsid w:val="00B54AD7"/>
    <w:rsid w:val="00B909C7"/>
    <w:rsid w:val="00BA457D"/>
    <w:rsid w:val="00BA6FA3"/>
    <w:rsid w:val="00BA7834"/>
    <w:rsid w:val="00BC7ACB"/>
    <w:rsid w:val="00C434A7"/>
    <w:rsid w:val="00C4607B"/>
    <w:rsid w:val="00C46C8A"/>
    <w:rsid w:val="00C90EE9"/>
    <w:rsid w:val="00CA07DD"/>
    <w:rsid w:val="00CA61B9"/>
    <w:rsid w:val="00CB289B"/>
    <w:rsid w:val="00CB76CB"/>
    <w:rsid w:val="00CB7D4B"/>
    <w:rsid w:val="00CC5B13"/>
    <w:rsid w:val="00CD75C3"/>
    <w:rsid w:val="00CF32E5"/>
    <w:rsid w:val="00D213E2"/>
    <w:rsid w:val="00D36751"/>
    <w:rsid w:val="00D63071"/>
    <w:rsid w:val="00D803B1"/>
    <w:rsid w:val="00D87FAF"/>
    <w:rsid w:val="00DA3E2F"/>
    <w:rsid w:val="00DE1689"/>
    <w:rsid w:val="00DE529E"/>
    <w:rsid w:val="00DE7FD9"/>
    <w:rsid w:val="00E0151D"/>
    <w:rsid w:val="00E1668D"/>
    <w:rsid w:val="00E16C95"/>
    <w:rsid w:val="00E21177"/>
    <w:rsid w:val="00E47BAB"/>
    <w:rsid w:val="00E53C2B"/>
    <w:rsid w:val="00E73106"/>
    <w:rsid w:val="00E96712"/>
    <w:rsid w:val="00EA0A41"/>
    <w:rsid w:val="00EB1349"/>
    <w:rsid w:val="00EB3EE3"/>
    <w:rsid w:val="00EB7791"/>
    <w:rsid w:val="00EF7E34"/>
    <w:rsid w:val="00F34733"/>
    <w:rsid w:val="00F4232F"/>
    <w:rsid w:val="00F5215C"/>
    <w:rsid w:val="00F53D00"/>
    <w:rsid w:val="00F6435F"/>
    <w:rsid w:val="00F75405"/>
    <w:rsid w:val="00F9218F"/>
    <w:rsid w:val="00FA2059"/>
    <w:rsid w:val="00FA4D4E"/>
    <w:rsid w:val="00FC7638"/>
    <w:rsid w:val="00FD636E"/>
    <w:rsid w:val="00FE044D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37AA4B-0A37-4A4B-8625-A281F39E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6F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4E63"/>
    <w:pPr>
      <w:ind w:left="720"/>
      <w:contextualSpacing/>
    </w:pPr>
  </w:style>
  <w:style w:type="table" w:styleId="Rcsostblzat">
    <w:name w:val="Table Grid"/>
    <w:basedOn w:val="Normltblzat"/>
    <w:uiPriority w:val="59"/>
    <w:rsid w:val="00694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1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FA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A2059"/>
  </w:style>
  <w:style w:type="paragraph" w:styleId="llb">
    <w:name w:val="footer"/>
    <w:basedOn w:val="Norml"/>
    <w:link w:val="llbChar"/>
    <w:uiPriority w:val="99"/>
    <w:semiHidden/>
    <w:unhideWhenUsed/>
    <w:rsid w:val="00FA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A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7F62-ECCF-4B51-A04F-382A411E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1502</Words>
  <Characters>10371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Tomi</cp:lastModifiedBy>
  <cp:revision>7</cp:revision>
  <cp:lastPrinted>2015-01-14T07:31:00Z</cp:lastPrinted>
  <dcterms:created xsi:type="dcterms:W3CDTF">2018-06-07T13:09:00Z</dcterms:created>
  <dcterms:modified xsi:type="dcterms:W3CDTF">2020-11-19T18:05:00Z</dcterms:modified>
</cp:coreProperties>
</file>